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680069" w14:textId="77777777" w:rsidR="0080373D" w:rsidRPr="00840013" w:rsidRDefault="0080373D" w:rsidP="00775306">
      <w:pPr>
        <w:tabs>
          <w:tab w:val="left" w:pos="9356"/>
        </w:tabs>
        <w:spacing w:line="300" w:lineRule="exact"/>
        <w:ind w:right="992"/>
        <w:outlineLvl w:val="0"/>
        <w:rPr>
          <w:rFonts w:ascii="Arial" w:hAnsi="Arial" w:cs="Arial"/>
          <w:lang w:val="en-GB"/>
        </w:rPr>
      </w:pPr>
      <w:r w:rsidRPr="00840013">
        <w:rPr>
          <w:rFonts w:ascii="Arial" w:hAnsi="Arial" w:cs="Arial"/>
          <w:lang w:val="en-GB"/>
        </w:rPr>
        <w:t>Presseinformation | Press Release</w:t>
      </w:r>
    </w:p>
    <w:p w14:paraId="30E46A3A" w14:textId="77777777" w:rsidR="0080373D" w:rsidRPr="00C01037" w:rsidRDefault="0080373D" w:rsidP="00775306">
      <w:pPr>
        <w:pStyle w:val="Fuzeile"/>
        <w:tabs>
          <w:tab w:val="clear" w:pos="9072"/>
          <w:tab w:val="right" w:pos="9214"/>
          <w:tab w:val="left" w:pos="9356"/>
        </w:tabs>
        <w:spacing w:line="300" w:lineRule="exact"/>
        <w:ind w:right="992"/>
        <w:outlineLvl w:val="0"/>
        <w:rPr>
          <w:rFonts w:ascii="Arial" w:hAnsi="Arial" w:cs="Arial"/>
          <w:color w:val="808080"/>
          <w:lang w:val="en-GB"/>
        </w:rPr>
      </w:pPr>
      <w:r w:rsidRPr="00CB3F13">
        <w:rPr>
          <w:rFonts w:ascii="Arial" w:hAnsi="Arial" w:cs="Arial"/>
          <w:color w:val="808080"/>
          <w:lang w:val="en-GB"/>
        </w:rPr>
        <w:t>Abdruck frei | Reproduction permitted | Belegexemplar erbeten | Kindly provide specimen copy</w:t>
      </w:r>
    </w:p>
    <w:p w14:paraId="45CC01BF" w14:textId="77777777" w:rsidR="0080373D" w:rsidRPr="00CB3F13" w:rsidRDefault="0080373D" w:rsidP="00775306">
      <w:pPr>
        <w:spacing w:line="360" w:lineRule="auto"/>
        <w:ind w:left="1276"/>
        <w:rPr>
          <w:rFonts w:ascii="Arial" w:hAnsi="Arial" w:cs="Arial"/>
          <w:b/>
          <w:sz w:val="24"/>
          <w:szCs w:val="24"/>
          <w:lang w:val="en-GB"/>
        </w:rPr>
      </w:pPr>
    </w:p>
    <w:p w14:paraId="4A95FA47" w14:textId="4D8F0ADF" w:rsidR="00781DA6" w:rsidRPr="00781DA6" w:rsidRDefault="0098650B" w:rsidP="006146FE">
      <w:pPr>
        <w:spacing w:line="360" w:lineRule="auto"/>
      </w:pPr>
      <w:r w:rsidRPr="0098650B">
        <w:rPr>
          <w:rFonts w:ascii="Arial" w:hAnsi="Arial" w:cs="Arial"/>
          <w:b/>
          <w:sz w:val="32"/>
          <w:szCs w:val="32"/>
        </w:rPr>
        <w:t xml:space="preserve">Netzwerk Boden trifft sich zur jährlichen Mitgliederversammlung bei </w:t>
      </w:r>
      <w:r w:rsidR="00BF28FC">
        <w:rPr>
          <w:rFonts w:ascii="Arial" w:hAnsi="Arial" w:cs="Arial"/>
          <w:b/>
          <w:sz w:val="32"/>
          <w:szCs w:val="32"/>
        </w:rPr>
        <w:t>Findeisen</w:t>
      </w:r>
      <w:r w:rsidRPr="0098650B">
        <w:rPr>
          <w:rFonts w:ascii="Arial" w:hAnsi="Arial" w:cs="Arial"/>
          <w:b/>
          <w:sz w:val="32"/>
          <w:szCs w:val="32"/>
        </w:rPr>
        <w:t xml:space="preserve"> in </w:t>
      </w:r>
      <w:r>
        <w:rPr>
          <w:rFonts w:ascii="Arial" w:hAnsi="Arial" w:cs="Arial"/>
          <w:b/>
          <w:sz w:val="32"/>
          <w:szCs w:val="32"/>
        </w:rPr>
        <w:t>Ettlingen</w:t>
      </w:r>
    </w:p>
    <w:p w14:paraId="3C5B64DF" w14:textId="5035A999" w:rsidR="009B081E" w:rsidRDefault="001C6095" w:rsidP="0098650B">
      <w:pPr>
        <w:spacing w:line="360" w:lineRule="auto"/>
        <w:jc w:val="both"/>
        <w:rPr>
          <w:rFonts w:ascii="Arial" w:hAnsi="Arial" w:cs="Arial"/>
          <w:b/>
          <w:bCs/>
          <w:sz w:val="22"/>
          <w:szCs w:val="22"/>
        </w:rPr>
      </w:pPr>
      <w:r>
        <w:rPr>
          <w:rFonts w:ascii="Arial" w:hAnsi="Arial" w:cs="Arial"/>
          <w:b/>
          <w:noProof/>
          <w:sz w:val="22"/>
          <w:szCs w:val="22"/>
        </w:rPr>
        <w:t>Ettlingen</w:t>
      </w:r>
      <w:r w:rsidR="008733C5" w:rsidRPr="00C90D98">
        <w:rPr>
          <w:rFonts w:ascii="Arial" w:hAnsi="Arial" w:cs="Arial"/>
          <w:b/>
          <w:noProof/>
          <w:sz w:val="22"/>
          <w:szCs w:val="22"/>
        </w:rPr>
        <w:t>,</w:t>
      </w:r>
      <w:r w:rsidR="008733C5">
        <w:rPr>
          <w:rFonts w:ascii="Arial" w:hAnsi="Arial" w:cs="Arial"/>
          <w:b/>
          <w:noProof/>
          <w:sz w:val="22"/>
          <w:szCs w:val="22"/>
        </w:rPr>
        <w:t xml:space="preserve"> </w:t>
      </w:r>
      <w:r w:rsidR="00D05B88">
        <w:rPr>
          <w:rFonts w:ascii="Arial" w:hAnsi="Arial" w:cs="Arial"/>
          <w:b/>
          <w:noProof/>
          <w:sz w:val="22"/>
          <w:szCs w:val="22"/>
        </w:rPr>
        <w:t>Juni</w:t>
      </w:r>
      <w:r w:rsidR="008733C5">
        <w:rPr>
          <w:rFonts w:ascii="Arial" w:hAnsi="Arial" w:cs="Arial"/>
          <w:b/>
          <w:noProof/>
          <w:sz w:val="22"/>
          <w:szCs w:val="22"/>
        </w:rPr>
        <w:t xml:space="preserve"> 202</w:t>
      </w:r>
      <w:r>
        <w:rPr>
          <w:rFonts w:ascii="Arial" w:hAnsi="Arial" w:cs="Arial"/>
          <w:b/>
          <w:noProof/>
          <w:sz w:val="22"/>
          <w:szCs w:val="22"/>
        </w:rPr>
        <w:t>4</w:t>
      </w:r>
      <w:r w:rsidR="008733C5" w:rsidRPr="00087FE6">
        <w:rPr>
          <w:rFonts w:ascii="Arial" w:hAnsi="Arial" w:cs="Arial"/>
          <w:b/>
          <w:noProof/>
          <w:sz w:val="22"/>
          <w:szCs w:val="22"/>
        </w:rPr>
        <w:t xml:space="preserve"> –</w:t>
      </w:r>
      <w:r w:rsidR="008733C5">
        <w:rPr>
          <w:rFonts w:ascii="Arial" w:hAnsi="Arial" w:cs="Arial"/>
          <w:b/>
          <w:noProof/>
          <w:sz w:val="22"/>
          <w:szCs w:val="22"/>
        </w:rPr>
        <w:t xml:space="preserve"> </w:t>
      </w:r>
      <w:r w:rsidR="0098650B" w:rsidRPr="0098650B">
        <w:rPr>
          <w:rFonts w:ascii="Arial" w:hAnsi="Arial" w:cs="Arial"/>
          <w:b/>
          <w:bCs/>
          <w:sz w:val="22"/>
          <w:szCs w:val="22"/>
        </w:rPr>
        <w:t xml:space="preserve">Mitglieder und Partner des Netzwerks Boden trafen sich </w:t>
      </w:r>
      <w:r w:rsidR="007C6CDB">
        <w:rPr>
          <w:rFonts w:ascii="Arial" w:hAnsi="Arial" w:cs="Arial"/>
          <w:b/>
          <w:bCs/>
          <w:sz w:val="22"/>
          <w:szCs w:val="22"/>
        </w:rPr>
        <w:t xml:space="preserve">am 20./21. Juni </w:t>
      </w:r>
      <w:r w:rsidR="0098650B" w:rsidRPr="0098650B">
        <w:rPr>
          <w:rFonts w:ascii="Arial" w:hAnsi="Arial" w:cs="Arial"/>
          <w:b/>
          <w:bCs/>
          <w:sz w:val="22"/>
          <w:szCs w:val="22"/>
        </w:rPr>
        <w:t xml:space="preserve">zur jährlichen Versammlung, die dieses Jahr bei </w:t>
      </w:r>
      <w:r w:rsidR="00CD0195">
        <w:rPr>
          <w:rFonts w:ascii="Arial" w:hAnsi="Arial" w:cs="Arial"/>
          <w:b/>
          <w:bCs/>
          <w:sz w:val="22"/>
          <w:szCs w:val="22"/>
        </w:rPr>
        <w:t>Findeisen</w:t>
      </w:r>
      <w:r w:rsidR="0098650B" w:rsidRPr="0098650B">
        <w:rPr>
          <w:rFonts w:ascii="Arial" w:hAnsi="Arial" w:cs="Arial"/>
          <w:b/>
          <w:bCs/>
          <w:sz w:val="22"/>
          <w:szCs w:val="22"/>
        </w:rPr>
        <w:t xml:space="preserve"> in Ettlingen stattfand. Rund </w:t>
      </w:r>
      <w:r w:rsidR="00D24942">
        <w:rPr>
          <w:rFonts w:ascii="Arial" w:hAnsi="Arial" w:cs="Arial"/>
          <w:b/>
          <w:bCs/>
          <w:sz w:val="22"/>
          <w:szCs w:val="22"/>
        </w:rPr>
        <w:t xml:space="preserve">50 </w:t>
      </w:r>
      <w:r w:rsidR="0098650B" w:rsidRPr="0098650B">
        <w:rPr>
          <w:rFonts w:ascii="Arial" w:hAnsi="Arial" w:cs="Arial"/>
          <w:b/>
          <w:bCs/>
          <w:sz w:val="22"/>
          <w:szCs w:val="22"/>
        </w:rPr>
        <w:t xml:space="preserve">Teilnehmer nahmen an der Veranstaltung teil, bei der die Geschäftsführung die neue </w:t>
      </w:r>
      <w:r w:rsidR="00C86857">
        <w:rPr>
          <w:rFonts w:ascii="Arial" w:hAnsi="Arial" w:cs="Arial"/>
          <w:b/>
          <w:bCs/>
          <w:sz w:val="22"/>
          <w:szCs w:val="22"/>
        </w:rPr>
        <w:t>Aufstellung und Verantwortung</w:t>
      </w:r>
      <w:r w:rsidR="0098650B" w:rsidRPr="0098650B">
        <w:rPr>
          <w:rFonts w:ascii="Arial" w:hAnsi="Arial" w:cs="Arial"/>
          <w:b/>
          <w:bCs/>
          <w:sz w:val="22"/>
          <w:szCs w:val="22"/>
        </w:rPr>
        <w:t xml:space="preserve"> </w:t>
      </w:r>
      <w:r w:rsidR="00C86857">
        <w:rPr>
          <w:rFonts w:ascii="Arial" w:hAnsi="Arial" w:cs="Arial"/>
          <w:b/>
          <w:bCs/>
          <w:sz w:val="22"/>
          <w:szCs w:val="22"/>
        </w:rPr>
        <w:t>des</w:t>
      </w:r>
      <w:r w:rsidR="00C86857" w:rsidRPr="0098650B">
        <w:rPr>
          <w:rFonts w:ascii="Arial" w:hAnsi="Arial" w:cs="Arial"/>
          <w:b/>
          <w:bCs/>
          <w:sz w:val="22"/>
          <w:szCs w:val="22"/>
        </w:rPr>
        <w:t xml:space="preserve"> </w:t>
      </w:r>
      <w:r w:rsidR="0098650B" w:rsidRPr="0098650B">
        <w:rPr>
          <w:rFonts w:ascii="Arial" w:hAnsi="Arial" w:cs="Arial"/>
          <w:b/>
          <w:bCs/>
          <w:sz w:val="22"/>
          <w:szCs w:val="22"/>
        </w:rPr>
        <w:t>Beirat</w:t>
      </w:r>
      <w:r w:rsidR="00C86857">
        <w:rPr>
          <w:rFonts w:ascii="Arial" w:hAnsi="Arial" w:cs="Arial"/>
          <w:b/>
          <w:bCs/>
          <w:sz w:val="22"/>
          <w:szCs w:val="22"/>
        </w:rPr>
        <w:t>s</w:t>
      </w:r>
      <w:r w:rsidR="0098650B" w:rsidRPr="0098650B">
        <w:rPr>
          <w:rFonts w:ascii="Arial" w:hAnsi="Arial" w:cs="Arial"/>
          <w:b/>
          <w:bCs/>
          <w:sz w:val="22"/>
          <w:szCs w:val="22"/>
        </w:rPr>
        <w:t xml:space="preserve"> erklärte und die Hauptthemen der Tagung vorstellte.</w:t>
      </w:r>
    </w:p>
    <w:p w14:paraId="370BE047" w14:textId="77777777" w:rsidR="00CD0195" w:rsidRPr="00CD0195" w:rsidRDefault="00CD0195" w:rsidP="00CD0195">
      <w:pPr>
        <w:spacing w:before="100" w:beforeAutospacing="1" w:after="100" w:afterAutospacing="1"/>
        <w:rPr>
          <w:rFonts w:ascii="Arial" w:hAnsi="Arial" w:cs="Arial"/>
          <w:sz w:val="24"/>
          <w:szCs w:val="24"/>
        </w:rPr>
      </w:pPr>
      <w:r w:rsidRPr="00CD0195">
        <w:rPr>
          <w:rFonts w:ascii="Arial" w:hAnsi="Arial" w:cs="Arial"/>
          <w:b/>
          <w:bCs/>
          <w:sz w:val="24"/>
          <w:szCs w:val="24"/>
        </w:rPr>
        <w:t>Get-together bei Findeisen</w:t>
      </w:r>
    </w:p>
    <w:p w14:paraId="5DA7CE58" w14:textId="2F40B303" w:rsidR="00CD0195" w:rsidRDefault="00CD0195" w:rsidP="007C6CDB">
      <w:pPr>
        <w:spacing w:before="100" w:beforeAutospacing="1" w:after="100" w:afterAutospacing="1" w:line="360" w:lineRule="auto"/>
        <w:jc w:val="both"/>
        <w:rPr>
          <w:rFonts w:ascii="Arial" w:hAnsi="Arial" w:cs="Arial"/>
          <w:sz w:val="22"/>
          <w:szCs w:val="22"/>
        </w:rPr>
      </w:pPr>
      <w:r w:rsidRPr="00203ACE">
        <w:rPr>
          <w:rFonts w:ascii="Arial" w:hAnsi="Arial" w:cs="Arial"/>
          <w:sz w:val="22"/>
          <w:szCs w:val="22"/>
        </w:rPr>
        <w:t>Zu Beginn der</w:t>
      </w:r>
      <w:r w:rsidRPr="00CD0195">
        <w:rPr>
          <w:rFonts w:ascii="Arial" w:hAnsi="Arial" w:cs="Arial"/>
          <w:sz w:val="22"/>
          <w:szCs w:val="22"/>
        </w:rPr>
        <w:t xml:space="preserve"> Versammlung lud Findeisen die Teilnehmer zu einem </w:t>
      </w:r>
      <w:r w:rsidRPr="00203ACE">
        <w:rPr>
          <w:rFonts w:ascii="Arial" w:hAnsi="Arial" w:cs="Arial"/>
          <w:sz w:val="22"/>
          <w:szCs w:val="22"/>
        </w:rPr>
        <w:t xml:space="preserve">geselligen </w:t>
      </w:r>
      <w:r w:rsidRPr="00CD0195">
        <w:rPr>
          <w:rFonts w:ascii="Arial" w:hAnsi="Arial" w:cs="Arial"/>
          <w:sz w:val="22"/>
          <w:szCs w:val="22"/>
        </w:rPr>
        <w:t xml:space="preserve">Get-together ein. Stephan Naacke, Geschäftsführer von Findeisen, begrüßte die </w:t>
      </w:r>
      <w:r w:rsidR="007C6CDB" w:rsidRPr="00203ACE">
        <w:rPr>
          <w:rFonts w:ascii="Arial" w:hAnsi="Arial" w:cs="Arial"/>
          <w:sz w:val="22"/>
          <w:szCs w:val="22"/>
        </w:rPr>
        <w:t xml:space="preserve">rund </w:t>
      </w:r>
      <w:r w:rsidR="00D24942">
        <w:rPr>
          <w:rFonts w:ascii="Arial" w:hAnsi="Arial" w:cs="Arial"/>
          <w:sz w:val="22"/>
          <w:szCs w:val="22"/>
        </w:rPr>
        <w:t xml:space="preserve">50 </w:t>
      </w:r>
      <w:r w:rsidRPr="00CD0195">
        <w:rPr>
          <w:rFonts w:ascii="Arial" w:hAnsi="Arial" w:cs="Arial"/>
          <w:sz w:val="22"/>
          <w:szCs w:val="22"/>
        </w:rPr>
        <w:t xml:space="preserve">Gäste und stellte das Unternehmen vor. Bei einer anschließenden Betriebsführung konnten </w:t>
      </w:r>
      <w:r w:rsidRPr="00203ACE">
        <w:rPr>
          <w:rFonts w:ascii="Arial" w:hAnsi="Arial" w:cs="Arial"/>
          <w:sz w:val="22"/>
          <w:szCs w:val="22"/>
        </w:rPr>
        <w:t xml:space="preserve">sich </w:t>
      </w:r>
      <w:r w:rsidRPr="00CD0195">
        <w:rPr>
          <w:rFonts w:ascii="Arial" w:hAnsi="Arial" w:cs="Arial"/>
          <w:sz w:val="22"/>
          <w:szCs w:val="22"/>
        </w:rPr>
        <w:t xml:space="preserve">die Teilnehmer </w:t>
      </w:r>
      <w:r w:rsidRPr="00203ACE">
        <w:rPr>
          <w:rFonts w:ascii="Arial" w:hAnsi="Arial" w:cs="Arial"/>
          <w:sz w:val="22"/>
          <w:szCs w:val="22"/>
        </w:rPr>
        <w:t xml:space="preserve">ein Bild des Industriepartners machen und </w:t>
      </w:r>
      <w:r w:rsidRPr="00CD0195">
        <w:rPr>
          <w:rFonts w:ascii="Arial" w:hAnsi="Arial" w:cs="Arial"/>
          <w:sz w:val="22"/>
          <w:szCs w:val="22"/>
        </w:rPr>
        <w:t xml:space="preserve">die neuesten Entwicklungen und Innovationen </w:t>
      </w:r>
      <w:r w:rsidR="00BF28FC">
        <w:rPr>
          <w:rFonts w:ascii="Arial" w:hAnsi="Arial" w:cs="Arial"/>
          <w:sz w:val="22"/>
          <w:szCs w:val="22"/>
        </w:rPr>
        <w:t>im Nadelvlies</w:t>
      </w:r>
      <w:r w:rsidR="00AC4328">
        <w:rPr>
          <w:rFonts w:ascii="Arial" w:hAnsi="Arial" w:cs="Arial"/>
          <w:sz w:val="22"/>
          <w:szCs w:val="22"/>
        </w:rPr>
        <w:t>b</w:t>
      </w:r>
      <w:r w:rsidR="00BF28FC">
        <w:rPr>
          <w:rFonts w:ascii="Arial" w:hAnsi="Arial" w:cs="Arial"/>
          <w:sz w:val="22"/>
          <w:szCs w:val="22"/>
        </w:rPr>
        <w:t>ereich</w:t>
      </w:r>
      <w:r w:rsidRPr="00CD0195">
        <w:rPr>
          <w:rFonts w:ascii="Arial" w:hAnsi="Arial" w:cs="Arial"/>
          <w:sz w:val="22"/>
          <w:szCs w:val="22"/>
        </w:rPr>
        <w:t xml:space="preserve"> kennenlernen. Dies bot eine hervorragende Gelegenheit, sich in entspannter Atmosphäre weiter auszutauschen und </w:t>
      </w:r>
      <w:r w:rsidR="00BF28FC">
        <w:rPr>
          <w:rFonts w:ascii="Arial" w:hAnsi="Arial" w:cs="Arial"/>
          <w:sz w:val="22"/>
          <w:szCs w:val="22"/>
        </w:rPr>
        <w:t>sich auf den offiziellen Teil vorzubereiten</w:t>
      </w:r>
      <w:r w:rsidRPr="00CD0195">
        <w:rPr>
          <w:rFonts w:ascii="Arial" w:hAnsi="Arial" w:cs="Arial"/>
          <w:sz w:val="22"/>
          <w:szCs w:val="22"/>
        </w:rPr>
        <w:t>.</w:t>
      </w:r>
    </w:p>
    <w:p w14:paraId="7C7DD73A" w14:textId="4AB353A2" w:rsidR="00095E16" w:rsidRDefault="0098650B" w:rsidP="00203ACE">
      <w:pPr>
        <w:spacing w:before="100" w:beforeAutospacing="1" w:after="100" w:afterAutospacing="1" w:line="360" w:lineRule="auto"/>
        <w:jc w:val="both"/>
        <w:rPr>
          <w:rFonts w:ascii="Arial" w:hAnsi="Arial" w:cs="Arial"/>
          <w:sz w:val="22"/>
          <w:szCs w:val="22"/>
        </w:rPr>
      </w:pPr>
      <w:r w:rsidRPr="0098650B">
        <w:rPr>
          <w:rFonts w:ascii="Arial" w:hAnsi="Arial" w:cs="Arial"/>
          <w:b/>
          <w:bCs/>
          <w:sz w:val="22"/>
          <w:szCs w:val="22"/>
        </w:rPr>
        <w:t xml:space="preserve">Vorstellung der Rolle des Beirats 2.0 und </w:t>
      </w:r>
      <w:r w:rsidR="00AC4328">
        <w:rPr>
          <w:rFonts w:ascii="Arial" w:hAnsi="Arial" w:cs="Arial"/>
          <w:b/>
          <w:bCs/>
          <w:sz w:val="22"/>
          <w:szCs w:val="22"/>
        </w:rPr>
        <w:t>seiner</w:t>
      </w:r>
      <w:r w:rsidR="00AC4328" w:rsidRPr="0098650B">
        <w:rPr>
          <w:rFonts w:ascii="Arial" w:hAnsi="Arial" w:cs="Arial"/>
          <w:b/>
          <w:bCs/>
          <w:sz w:val="22"/>
          <w:szCs w:val="22"/>
        </w:rPr>
        <w:t xml:space="preserve"> </w:t>
      </w:r>
      <w:r w:rsidRPr="0098650B">
        <w:rPr>
          <w:rFonts w:ascii="Arial" w:hAnsi="Arial" w:cs="Arial"/>
          <w:b/>
          <w:bCs/>
          <w:sz w:val="22"/>
          <w:szCs w:val="22"/>
        </w:rPr>
        <w:t>Kompetenzbereiche</w:t>
      </w:r>
    </w:p>
    <w:p w14:paraId="39E66988" w14:textId="5C9C3974" w:rsidR="00C86857" w:rsidRDefault="007C6CDB" w:rsidP="00203ACE">
      <w:pPr>
        <w:spacing w:before="100" w:beforeAutospacing="1" w:after="100" w:afterAutospacing="1" w:line="360" w:lineRule="auto"/>
        <w:jc w:val="both"/>
        <w:rPr>
          <w:rFonts w:ascii="Arial" w:hAnsi="Arial" w:cs="Arial"/>
          <w:sz w:val="22"/>
          <w:szCs w:val="22"/>
        </w:rPr>
      </w:pPr>
      <w:r w:rsidRPr="0098650B">
        <w:rPr>
          <w:rFonts w:ascii="Arial" w:hAnsi="Arial" w:cs="Arial"/>
          <w:sz w:val="22"/>
          <w:szCs w:val="22"/>
        </w:rPr>
        <w:t xml:space="preserve">Im Rahmen der </w:t>
      </w:r>
      <w:r w:rsidRPr="007C6CDB">
        <w:rPr>
          <w:rFonts w:ascii="Arial" w:hAnsi="Arial" w:cs="Arial"/>
          <w:sz w:val="22"/>
          <w:szCs w:val="22"/>
        </w:rPr>
        <w:t xml:space="preserve">offiziellen </w:t>
      </w:r>
      <w:r w:rsidRPr="0098650B">
        <w:rPr>
          <w:rFonts w:ascii="Arial" w:hAnsi="Arial" w:cs="Arial"/>
          <w:sz w:val="22"/>
          <w:szCs w:val="22"/>
        </w:rPr>
        <w:t xml:space="preserve">Mitgliederversammlung </w:t>
      </w:r>
      <w:r w:rsidR="003813D8">
        <w:rPr>
          <w:rFonts w:ascii="Arial" w:hAnsi="Arial" w:cs="Arial"/>
          <w:sz w:val="22"/>
          <w:szCs w:val="22"/>
        </w:rPr>
        <w:t xml:space="preserve">am 21. Juni </w:t>
      </w:r>
      <w:r w:rsidRPr="0098650B">
        <w:rPr>
          <w:rFonts w:ascii="Arial" w:hAnsi="Arial" w:cs="Arial"/>
          <w:sz w:val="22"/>
          <w:szCs w:val="22"/>
        </w:rPr>
        <w:t xml:space="preserve">stellte die Geschäftsführung von Netzwerk Boden </w:t>
      </w:r>
      <w:r w:rsidRPr="007C6CDB">
        <w:rPr>
          <w:rFonts w:ascii="Arial" w:hAnsi="Arial" w:cs="Arial"/>
          <w:sz w:val="22"/>
          <w:szCs w:val="22"/>
        </w:rPr>
        <w:t xml:space="preserve">dann </w:t>
      </w:r>
      <w:r w:rsidRPr="0098650B">
        <w:rPr>
          <w:rFonts w:ascii="Arial" w:hAnsi="Arial" w:cs="Arial"/>
          <w:sz w:val="22"/>
          <w:szCs w:val="22"/>
        </w:rPr>
        <w:t xml:space="preserve">die neue </w:t>
      </w:r>
      <w:r w:rsidR="00B24E72">
        <w:rPr>
          <w:rFonts w:ascii="Arial" w:hAnsi="Arial" w:cs="Arial"/>
          <w:sz w:val="22"/>
          <w:szCs w:val="22"/>
        </w:rPr>
        <w:t>Aufstellung und Verantwortung</w:t>
      </w:r>
      <w:r w:rsidR="00095E16">
        <w:rPr>
          <w:rFonts w:ascii="Arial" w:hAnsi="Arial" w:cs="Arial"/>
          <w:sz w:val="22"/>
          <w:szCs w:val="22"/>
        </w:rPr>
        <w:t xml:space="preserve"> </w:t>
      </w:r>
      <w:r w:rsidR="00B24E72">
        <w:rPr>
          <w:rFonts w:ascii="Arial" w:hAnsi="Arial" w:cs="Arial"/>
          <w:sz w:val="22"/>
          <w:szCs w:val="22"/>
        </w:rPr>
        <w:t>im</w:t>
      </w:r>
      <w:r w:rsidRPr="0098650B">
        <w:rPr>
          <w:rFonts w:ascii="Arial" w:hAnsi="Arial" w:cs="Arial"/>
          <w:sz w:val="22"/>
          <w:szCs w:val="22"/>
        </w:rPr>
        <w:t xml:space="preserve"> Beirat vor</w:t>
      </w:r>
      <w:r w:rsidRPr="007C6CDB">
        <w:rPr>
          <w:rFonts w:ascii="Arial" w:hAnsi="Arial" w:cs="Arial"/>
          <w:sz w:val="22"/>
          <w:szCs w:val="22"/>
        </w:rPr>
        <w:t xml:space="preserve">. Diese wurde in den beiden letzten </w:t>
      </w:r>
      <w:r w:rsidR="00CD0195" w:rsidRPr="007C6CDB">
        <w:rPr>
          <w:rFonts w:ascii="Arial" w:hAnsi="Arial" w:cs="Arial"/>
          <w:sz w:val="22"/>
          <w:szCs w:val="22"/>
        </w:rPr>
        <w:t>Beiratssitzungen</w:t>
      </w:r>
      <w:r w:rsidR="00CD0195" w:rsidRPr="00CD0195">
        <w:rPr>
          <w:rFonts w:ascii="Arial" w:hAnsi="Arial" w:cs="Arial"/>
          <w:sz w:val="22"/>
          <w:szCs w:val="22"/>
        </w:rPr>
        <w:t xml:space="preserve"> neu </w:t>
      </w:r>
      <w:r w:rsidR="00C86857">
        <w:rPr>
          <w:rFonts w:ascii="Arial" w:hAnsi="Arial" w:cs="Arial"/>
          <w:sz w:val="22"/>
          <w:szCs w:val="22"/>
        </w:rPr>
        <w:t>erarbeitet</w:t>
      </w:r>
      <w:r w:rsidRPr="007C6CDB">
        <w:rPr>
          <w:rFonts w:ascii="Arial" w:hAnsi="Arial" w:cs="Arial"/>
          <w:sz w:val="22"/>
          <w:szCs w:val="22"/>
        </w:rPr>
        <w:t xml:space="preserve">. </w:t>
      </w:r>
    </w:p>
    <w:p w14:paraId="2DA42A89" w14:textId="2D7C639C" w:rsidR="00B24E72" w:rsidRDefault="00C86857" w:rsidP="00203ACE">
      <w:pPr>
        <w:spacing w:before="100" w:beforeAutospacing="1" w:after="100" w:afterAutospacing="1" w:line="360" w:lineRule="auto"/>
        <w:jc w:val="both"/>
        <w:rPr>
          <w:rFonts w:ascii="Arial" w:hAnsi="Arial" w:cs="Arial"/>
          <w:sz w:val="22"/>
          <w:szCs w:val="22"/>
        </w:rPr>
      </w:pPr>
      <w:r w:rsidRPr="00203ACE">
        <w:rPr>
          <w:rFonts w:ascii="Arial" w:hAnsi="Arial" w:cs="Arial"/>
          <w:sz w:val="22"/>
          <w:szCs w:val="22"/>
        </w:rPr>
        <w:t>Mit der Neuaufstellung setzt Netzwerk Boden ein starkes Signal für die Zukunft. Die neu</w:t>
      </w:r>
      <w:r w:rsidR="00B24E72">
        <w:rPr>
          <w:rFonts w:ascii="Arial" w:hAnsi="Arial" w:cs="Arial"/>
          <w:sz w:val="22"/>
          <w:szCs w:val="22"/>
        </w:rPr>
        <w:t xml:space="preserve"> ernannten </w:t>
      </w:r>
      <w:r w:rsidRPr="00203ACE">
        <w:rPr>
          <w:rFonts w:ascii="Arial" w:hAnsi="Arial" w:cs="Arial"/>
          <w:sz w:val="22"/>
          <w:szCs w:val="22"/>
        </w:rPr>
        <w:t>Beiräte bringen frischen Wind und wertvolle Expertise in ihre jeweiligen Kompetenzbereiche. Dies</w:t>
      </w:r>
      <w:r w:rsidR="00AC4328">
        <w:rPr>
          <w:rFonts w:ascii="Arial" w:hAnsi="Arial" w:cs="Arial"/>
          <w:sz w:val="22"/>
          <w:szCs w:val="22"/>
        </w:rPr>
        <w:t xml:space="preserve"> –</w:t>
      </w:r>
      <w:r w:rsidRPr="00203ACE">
        <w:rPr>
          <w:rFonts w:ascii="Arial" w:hAnsi="Arial" w:cs="Arial"/>
          <w:sz w:val="22"/>
          <w:szCs w:val="22"/>
        </w:rPr>
        <w:t xml:space="preserve"> gepaart mit der Erfahrung der bereits bestehenden</w:t>
      </w:r>
      <w:r w:rsidR="00B24E72">
        <w:rPr>
          <w:rFonts w:ascii="Arial" w:hAnsi="Arial" w:cs="Arial"/>
          <w:sz w:val="22"/>
          <w:szCs w:val="22"/>
        </w:rPr>
        <w:t xml:space="preserve"> und </w:t>
      </w:r>
      <w:r w:rsidR="00095E16">
        <w:rPr>
          <w:rFonts w:ascii="Arial" w:hAnsi="Arial" w:cs="Arial"/>
          <w:sz w:val="22"/>
          <w:szCs w:val="22"/>
        </w:rPr>
        <w:t>erfahrenen</w:t>
      </w:r>
      <w:r w:rsidR="00095E16" w:rsidRPr="00203ACE">
        <w:rPr>
          <w:rFonts w:ascii="Arial" w:hAnsi="Arial" w:cs="Arial"/>
          <w:sz w:val="22"/>
          <w:szCs w:val="22"/>
        </w:rPr>
        <w:t xml:space="preserve"> </w:t>
      </w:r>
      <w:r w:rsidRPr="00203ACE">
        <w:rPr>
          <w:rFonts w:ascii="Arial" w:hAnsi="Arial" w:cs="Arial"/>
          <w:sz w:val="22"/>
          <w:szCs w:val="22"/>
        </w:rPr>
        <w:t>Beiräte</w:t>
      </w:r>
      <w:r w:rsidR="00AC4328">
        <w:rPr>
          <w:rFonts w:ascii="Arial" w:hAnsi="Arial" w:cs="Arial"/>
          <w:sz w:val="22"/>
          <w:szCs w:val="22"/>
        </w:rPr>
        <w:t xml:space="preserve"> –</w:t>
      </w:r>
      <w:r w:rsidRPr="00203ACE">
        <w:rPr>
          <w:rFonts w:ascii="Arial" w:hAnsi="Arial" w:cs="Arial"/>
          <w:sz w:val="22"/>
          <w:szCs w:val="22"/>
        </w:rPr>
        <w:t xml:space="preserve"> wird dem Netzwerk helfen, die strategischen Ziele noch effektiver zu erreichen und den Mitgliedern sowie Partnern einen klaren Mehrwert zu bieten.</w:t>
      </w:r>
      <w:r w:rsidRPr="00203ACE">
        <w:rPr>
          <w:rFonts w:ascii="Arial" w:hAnsi="Arial" w:cs="Arial"/>
          <w:sz w:val="22"/>
          <w:szCs w:val="22"/>
        </w:rPr>
        <w:br/>
      </w:r>
    </w:p>
    <w:p w14:paraId="44A661FD" w14:textId="77777777" w:rsidR="00B24E72" w:rsidRDefault="00B24E72" w:rsidP="00203ACE">
      <w:pPr>
        <w:spacing w:before="100" w:beforeAutospacing="1" w:after="100" w:afterAutospacing="1" w:line="360" w:lineRule="auto"/>
        <w:jc w:val="both"/>
        <w:rPr>
          <w:rFonts w:ascii="Arial" w:hAnsi="Arial" w:cs="Arial"/>
          <w:sz w:val="22"/>
          <w:szCs w:val="22"/>
        </w:rPr>
      </w:pPr>
    </w:p>
    <w:p w14:paraId="210514D6" w14:textId="77777777" w:rsidR="00B24E72" w:rsidRDefault="00B24E72" w:rsidP="00203ACE">
      <w:pPr>
        <w:spacing w:before="100" w:beforeAutospacing="1" w:after="100" w:afterAutospacing="1" w:line="360" w:lineRule="auto"/>
        <w:jc w:val="both"/>
        <w:rPr>
          <w:rFonts w:ascii="Arial" w:hAnsi="Arial" w:cs="Arial"/>
          <w:sz w:val="22"/>
          <w:szCs w:val="22"/>
        </w:rPr>
      </w:pPr>
    </w:p>
    <w:p w14:paraId="50BE1FF6" w14:textId="3E0A0240" w:rsidR="007C6CDB" w:rsidRPr="007C6CDB" w:rsidRDefault="00BF28FC" w:rsidP="00203ACE">
      <w:pPr>
        <w:spacing w:before="100" w:beforeAutospacing="1" w:after="100" w:afterAutospacing="1" w:line="360" w:lineRule="auto"/>
        <w:jc w:val="both"/>
        <w:rPr>
          <w:rFonts w:ascii="Arial" w:hAnsi="Arial" w:cs="Arial"/>
          <w:sz w:val="22"/>
          <w:szCs w:val="22"/>
        </w:rPr>
      </w:pPr>
      <w:r>
        <w:rPr>
          <w:rFonts w:ascii="Arial" w:hAnsi="Arial" w:cs="Arial"/>
          <w:sz w:val="22"/>
          <w:szCs w:val="22"/>
        </w:rPr>
        <w:t xml:space="preserve">Zukünftig wird sich der Beirat wie folgt </w:t>
      </w:r>
      <w:r w:rsidR="007C6CDB" w:rsidRPr="007C6CDB">
        <w:rPr>
          <w:rFonts w:ascii="Arial" w:hAnsi="Arial" w:cs="Arial"/>
          <w:sz w:val="22"/>
          <w:szCs w:val="22"/>
        </w:rPr>
        <w:t>zusammen</w:t>
      </w:r>
      <w:r>
        <w:rPr>
          <w:rFonts w:ascii="Arial" w:hAnsi="Arial" w:cs="Arial"/>
          <w:sz w:val="22"/>
          <w:szCs w:val="22"/>
        </w:rPr>
        <w:t>setzen</w:t>
      </w:r>
      <w:r w:rsidR="007C6CDB" w:rsidRPr="007C6CDB">
        <w:rPr>
          <w:rFonts w:ascii="Arial" w:hAnsi="Arial" w:cs="Arial"/>
          <w:sz w:val="22"/>
          <w:szCs w:val="22"/>
        </w:rPr>
        <w:t xml:space="preserve">: </w:t>
      </w:r>
    </w:p>
    <w:p w14:paraId="6DDD2A2D" w14:textId="1F9BD1ED" w:rsidR="00E77D9A" w:rsidRDefault="007C6CDB" w:rsidP="003813D8">
      <w:pPr>
        <w:pStyle w:val="StandardWeb"/>
        <w:spacing w:line="360" w:lineRule="auto"/>
        <w:jc w:val="both"/>
        <w:rPr>
          <w:rFonts w:ascii="Arial" w:hAnsi="Arial" w:cs="Arial"/>
          <w:sz w:val="22"/>
          <w:szCs w:val="22"/>
        </w:rPr>
      </w:pPr>
      <w:r w:rsidRPr="007C6CDB">
        <w:rPr>
          <w:rFonts w:ascii="Arial" w:hAnsi="Arial" w:cs="Arial"/>
          <w:b/>
          <w:bCs/>
          <w:sz w:val="22"/>
          <w:szCs w:val="22"/>
        </w:rPr>
        <w:t>1. Kompetenzbereich Handwerkspartner</w:t>
      </w:r>
      <w:r w:rsidRPr="007C6CDB">
        <w:rPr>
          <w:rFonts w:ascii="Arial" w:hAnsi="Arial" w:cs="Arial"/>
          <w:sz w:val="22"/>
          <w:szCs w:val="22"/>
        </w:rPr>
        <w:t xml:space="preserve"> – Michael Schanbacher </w:t>
      </w:r>
      <w:r w:rsidR="003813D8">
        <w:rPr>
          <w:rFonts w:ascii="Arial" w:hAnsi="Arial" w:cs="Arial"/>
          <w:sz w:val="22"/>
          <w:szCs w:val="22"/>
        </w:rPr>
        <w:t xml:space="preserve">(Schanbacher GmbH Böblingen) </w:t>
      </w:r>
    </w:p>
    <w:p w14:paraId="232EBF08" w14:textId="17ED48ED" w:rsidR="00E77D9A" w:rsidRDefault="007C6CDB" w:rsidP="003813D8">
      <w:pPr>
        <w:pStyle w:val="StandardWeb"/>
        <w:spacing w:line="360" w:lineRule="auto"/>
        <w:jc w:val="both"/>
        <w:rPr>
          <w:rFonts w:ascii="Arial" w:hAnsi="Arial" w:cs="Arial"/>
          <w:sz w:val="22"/>
          <w:szCs w:val="22"/>
        </w:rPr>
      </w:pPr>
      <w:r w:rsidRPr="007C6CDB">
        <w:rPr>
          <w:rFonts w:ascii="Arial" w:hAnsi="Arial" w:cs="Arial"/>
          <w:b/>
          <w:bCs/>
          <w:sz w:val="22"/>
          <w:szCs w:val="22"/>
        </w:rPr>
        <w:t>2. Kompetenzbereich Mitglieder</w:t>
      </w:r>
      <w:r w:rsidR="009C38B7">
        <w:rPr>
          <w:rFonts w:ascii="Arial" w:hAnsi="Arial" w:cs="Arial"/>
          <w:b/>
          <w:bCs/>
          <w:sz w:val="22"/>
          <w:szCs w:val="22"/>
        </w:rPr>
        <w:t>gewinnung</w:t>
      </w:r>
      <w:r w:rsidRPr="007C6CDB">
        <w:rPr>
          <w:rFonts w:ascii="Arial" w:hAnsi="Arial" w:cs="Arial"/>
          <w:sz w:val="22"/>
          <w:szCs w:val="22"/>
        </w:rPr>
        <w:t xml:space="preserve"> – NB-Beirat Klaus Horeis </w:t>
      </w:r>
      <w:r w:rsidR="003813D8">
        <w:rPr>
          <w:rFonts w:ascii="Arial" w:hAnsi="Arial" w:cs="Arial"/>
          <w:sz w:val="22"/>
          <w:szCs w:val="22"/>
        </w:rPr>
        <w:t xml:space="preserve">(FDT K. Horeis GmbH) </w:t>
      </w:r>
    </w:p>
    <w:p w14:paraId="7A54E206" w14:textId="553A8592" w:rsidR="007C6CDB" w:rsidRPr="007C6CDB" w:rsidRDefault="007C6CDB" w:rsidP="003813D8">
      <w:pPr>
        <w:pStyle w:val="StandardWeb"/>
        <w:spacing w:line="360" w:lineRule="auto"/>
        <w:jc w:val="both"/>
        <w:rPr>
          <w:rFonts w:ascii="Arial" w:hAnsi="Arial" w:cs="Arial"/>
          <w:sz w:val="22"/>
          <w:szCs w:val="22"/>
        </w:rPr>
      </w:pPr>
      <w:r w:rsidRPr="007C6CDB">
        <w:rPr>
          <w:rFonts w:ascii="Arial" w:hAnsi="Arial" w:cs="Arial"/>
          <w:b/>
          <w:bCs/>
          <w:sz w:val="22"/>
          <w:szCs w:val="22"/>
        </w:rPr>
        <w:t>3. Kompetenzbereich Qualifizierungsmaßnahmen</w:t>
      </w:r>
      <w:r w:rsidRPr="007C6CDB">
        <w:rPr>
          <w:rFonts w:ascii="Arial" w:hAnsi="Arial" w:cs="Arial"/>
          <w:sz w:val="22"/>
          <w:szCs w:val="22"/>
        </w:rPr>
        <w:t xml:space="preserve"> – Thomas Böhmler </w:t>
      </w:r>
      <w:r w:rsidR="003813D8">
        <w:rPr>
          <w:rFonts w:ascii="Arial" w:hAnsi="Arial" w:cs="Arial"/>
          <w:sz w:val="22"/>
          <w:szCs w:val="22"/>
        </w:rPr>
        <w:t>(Böhmler Einrichtungshaus GmbH).</w:t>
      </w:r>
      <w:r w:rsidRPr="007C6CDB">
        <w:rPr>
          <w:rFonts w:ascii="Arial" w:hAnsi="Arial" w:cs="Arial"/>
          <w:sz w:val="22"/>
          <w:szCs w:val="22"/>
        </w:rPr>
        <w:t xml:space="preserve"> Die Qualifizierungsmaßnahmen umfassen die Themenbereiche Recht, Prozesse, Mitarbeiterführung und kaufmännische Themen.</w:t>
      </w:r>
    </w:p>
    <w:p w14:paraId="528C9B36" w14:textId="3C5F1189" w:rsidR="007C6CDB" w:rsidRPr="007C6CDB" w:rsidRDefault="007C6CDB" w:rsidP="007C6CDB">
      <w:pPr>
        <w:spacing w:before="100" w:beforeAutospacing="1" w:after="100" w:afterAutospacing="1" w:line="360" w:lineRule="auto"/>
        <w:jc w:val="both"/>
        <w:rPr>
          <w:rFonts w:ascii="Arial" w:hAnsi="Arial" w:cs="Arial"/>
          <w:sz w:val="22"/>
          <w:szCs w:val="22"/>
        </w:rPr>
      </w:pPr>
      <w:r w:rsidRPr="007C6CDB">
        <w:rPr>
          <w:rFonts w:ascii="Arial" w:hAnsi="Arial" w:cs="Arial"/>
          <w:b/>
          <w:bCs/>
          <w:sz w:val="22"/>
          <w:szCs w:val="22"/>
        </w:rPr>
        <w:t>5. Kompetenzbereich Kommunikation und Marketing</w:t>
      </w:r>
      <w:r w:rsidRPr="007C6CDB">
        <w:rPr>
          <w:rFonts w:ascii="Arial" w:hAnsi="Arial" w:cs="Arial"/>
          <w:sz w:val="22"/>
          <w:szCs w:val="22"/>
        </w:rPr>
        <w:t xml:space="preserve"> – Marco Fröhlich </w:t>
      </w:r>
      <w:r w:rsidR="002E5144">
        <w:rPr>
          <w:rFonts w:ascii="Arial" w:hAnsi="Arial" w:cs="Arial"/>
          <w:sz w:val="22"/>
          <w:szCs w:val="22"/>
        </w:rPr>
        <w:t xml:space="preserve">(Decor-Union Einkauf &amp; Service GmbH) </w:t>
      </w:r>
      <w:r w:rsidRPr="007C6CDB">
        <w:rPr>
          <w:rFonts w:ascii="Arial" w:hAnsi="Arial" w:cs="Arial"/>
          <w:sz w:val="22"/>
          <w:szCs w:val="22"/>
        </w:rPr>
        <w:t>und Tanja Peter</w:t>
      </w:r>
      <w:r w:rsidR="002E5144">
        <w:rPr>
          <w:rFonts w:ascii="Arial" w:hAnsi="Arial" w:cs="Arial"/>
          <w:sz w:val="22"/>
          <w:szCs w:val="22"/>
        </w:rPr>
        <w:t xml:space="preserve"> (Uzin Utz SE)</w:t>
      </w:r>
      <w:r w:rsidRPr="007C6CDB">
        <w:rPr>
          <w:rFonts w:ascii="Arial" w:hAnsi="Arial" w:cs="Arial"/>
          <w:sz w:val="22"/>
          <w:szCs w:val="22"/>
        </w:rPr>
        <w:t>, die gemeinsam</w:t>
      </w:r>
      <w:r w:rsidR="002E5144">
        <w:rPr>
          <w:rFonts w:ascii="Arial" w:hAnsi="Arial" w:cs="Arial"/>
          <w:sz w:val="22"/>
          <w:szCs w:val="22"/>
        </w:rPr>
        <w:t xml:space="preserve"> Marketing,</w:t>
      </w:r>
      <w:r w:rsidRPr="007C6CDB">
        <w:rPr>
          <w:rFonts w:ascii="Arial" w:hAnsi="Arial" w:cs="Arial"/>
          <w:sz w:val="22"/>
          <w:szCs w:val="22"/>
        </w:rPr>
        <w:t xml:space="preserve"> Social Media, Website und Presse abdecken</w:t>
      </w:r>
    </w:p>
    <w:p w14:paraId="772B598E" w14:textId="26308B63" w:rsidR="007C6CDB" w:rsidRPr="007C6CDB" w:rsidRDefault="007C6CDB" w:rsidP="007C6CDB">
      <w:pPr>
        <w:spacing w:before="100" w:beforeAutospacing="1" w:after="100" w:afterAutospacing="1" w:line="360" w:lineRule="auto"/>
        <w:jc w:val="both"/>
        <w:rPr>
          <w:rFonts w:ascii="Arial" w:hAnsi="Arial" w:cs="Arial"/>
          <w:sz w:val="22"/>
          <w:szCs w:val="22"/>
        </w:rPr>
      </w:pPr>
      <w:r w:rsidRPr="007C6CDB">
        <w:rPr>
          <w:rFonts w:ascii="Arial" w:hAnsi="Arial" w:cs="Arial"/>
          <w:b/>
          <w:bCs/>
          <w:sz w:val="22"/>
          <w:szCs w:val="22"/>
        </w:rPr>
        <w:t>6. Kompetenzbereich Digitale Geschäftsprozesse</w:t>
      </w:r>
      <w:r w:rsidRPr="007C6CDB">
        <w:rPr>
          <w:rFonts w:ascii="Arial" w:hAnsi="Arial" w:cs="Arial"/>
          <w:sz w:val="22"/>
          <w:szCs w:val="22"/>
        </w:rPr>
        <w:t xml:space="preserve"> – Rainer Prinz (Fa. Max Hoffmann) im Beirat</w:t>
      </w:r>
    </w:p>
    <w:p w14:paraId="7AB5EF11" w14:textId="17CDE810" w:rsidR="00C86857" w:rsidRPr="007C6CDB" w:rsidRDefault="007C6CDB" w:rsidP="00C86857">
      <w:pPr>
        <w:spacing w:before="100" w:beforeAutospacing="1" w:after="100" w:afterAutospacing="1" w:line="360" w:lineRule="auto"/>
        <w:jc w:val="both"/>
        <w:rPr>
          <w:rFonts w:ascii="Arial" w:hAnsi="Arial" w:cs="Arial"/>
          <w:sz w:val="22"/>
          <w:szCs w:val="22"/>
        </w:rPr>
      </w:pPr>
      <w:r w:rsidRPr="007C6CDB">
        <w:rPr>
          <w:rFonts w:ascii="Arial" w:hAnsi="Arial" w:cs="Arial"/>
          <w:b/>
          <w:bCs/>
          <w:sz w:val="22"/>
          <w:szCs w:val="22"/>
        </w:rPr>
        <w:t>7. Kompetenzbereich Industrie</w:t>
      </w:r>
      <w:r w:rsidR="00BF28FC">
        <w:rPr>
          <w:rFonts w:ascii="Arial" w:hAnsi="Arial" w:cs="Arial"/>
          <w:b/>
          <w:bCs/>
          <w:sz w:val="22"/>
          <w:szCs w:val="22"/>
        </w:rPr>
        <w:t xml:space="preserve"> | </w:t>
      </w:r>
      <w:r w:rsidR="00BF28FC" w:rsidRPr="007C6CDB">
        <w:rPr>
          <w:rFonts w:ascii="Arial" w:hAnsi="Arial" w:cs="Arial"/>
          <w:b/>
          <w:bCs/>
          <w:sz w:val="22"/>
          <w:szCs w:val="22"/>
        </w:rPr>
        <w:t xml:space="preserve">Synergien Netzwerkpartner </w:t>
      </w:r>
      <w:r w:rsidRPr="007C6CDB">
        <w:rPr>
          <w:rFonts w:ascii="Arial" w:hAnsi="Arial" w:cs="Arial"/>
          <w:sz w:val="22"/>
          <w:szCs w:val="22"/>
        </w:rPr>
        <w:t xml:space="preserve">– Frank Wittkowski </w:t>
      </w:r>
      <w:r w:rsidR="002E5144">
        <w:rPr>
          <w:rFonts w:ascii="Arial" w:hAnsi="Arial" w:cs="Arial"/>
          <w:sz w:val="22"/>
          <w:szCs w:val="22"/>
        </w:rPr>
        <w:t xml:space="preserve">(Uzin Utz SE) </w:t>
      </w:r>
      <w:r w:rsidRPr="007C6CDB">
        <w:rPr>
          <w:rFonts w:ascii="Arial" w:hAnsi="Arial" w:cs="Arial"/>
          <w:sz w:val="22"/>
          <w:szCs w:val="22"/>
        </w:rPr>
        <w:t>im Beirat</w:t>
      </w:r>
      <w:r w:rsidR="00BF28FC">
        <w:rPr>
          <w:rFonts w:ascii="Arial" w:hAnsi="Arial" w:cs="Arial"/>
          <w:sz w:val="22"/>
          <w:szCs w:val="22"/>
        </w:rPr>
        <w:t>.</w:t>
      </w:r>
      <w:r w:rsidRPr="007C6CDB">
        <w:rPr>
          <w:rFonts w:ascii="Arial" w:hAnsi="Arial" w:cs="Arial"/>
          <w:sz w:val="22"/>
          <w:szCs w:val="22"/>
        </w:rPr>
        <w:t xml:space="preserve"> Arbeitsgruppe Nachhaltigkeit/Kreislaufwirtschaft und Arbeitsgruppe Architekten/Entscheider</w:t>
      </w:r>
      <w:r w:rsidR="00C86857">
        <w:rPr>
          <w:rFonts w:ascii="Arial" w:hAnsi="Arial" w:cs="Arial"/>
          <w:sz w:val="22"/>
          <w:szCs w:val="22"/>
        </w:rPr>
        <w:t xml:space="preserve"> (Stefan Naacke und Philipp Utz)</w:t>
      </w:r>
      <w:r w:rsidR="00095E16">
        <w:rPr>
          <w:rFonts w:ascii="Arial" w:hAnsi="Arial" w:cs="Arial"/>
          <w:sz w:val="22"/>
          <w:szCs w:val="22"/>
        </w:rPr>
        <w:t xml:space="preserve"> </w:t>
      </w:r>
      <w:r w:rsidR="00C86857">
        <w:rPr>
          <w:rFonts w:ascii="Arial" w:hAnsi="Arial" w:cs="Arial"/>
          <w:sz w:val="22"/>
          <w:szCs w:val="22"/>
        </w:rPr>
        <w:t xml:space="preserve">Arbeitsgruppe Architekten und Entscheider </w:t>
      </w:r>
      <w:r w:rsidR="00C86857" w:rsidRPr="007C6CDB">
        <w:rPr>
          <w:rFonts w:ascii="Arial" w:hAnsi="Arial" w:cs="Arial"/>
          <w:sz w:val="22"/>
          <w:szCs w:val="22"/>
        </w:rPr>
        <w:t>Franz Wessendorf</w:t>
      </w:r>
      <w:r w:rsidR="00C86857">
        <w:rPr>
          <w:rFonts w:ascii="Arial" w:hAnsi="Arial" w:cs="Arial"/>
          <w:sz w:val="22"/>
          <w:szCs w:val="22"/>
        </w:rPr>
        <w:t xml:space="preserve"> (Wessendorf Systembeschichtungen GmbH)</w:t>
      </w:r>
      <w:r w:rsidR="00C86857" w:rsidRPr="007C6CDB">
        <w:rPr>
          <w:rFonts w:ascii="Arial" w:hAnsi="Arial" w:cs="Arial"/>
          <w:sz w:val="22"/>
          <w:szCs w:val="22"/>
        </w:rPr>
        <w:t>, in Zusammenarbeit mit der Industrie (Arbeitsgruppe Entscheider unter der Leitung von Robert Bieger</w:t>
      </w:r>
      <w:r w:rsidR="00C86857">
        <w:rPr>
          <w:rFonts w:ascii="Arial" w:hAnsi="Arial" w:cs="Arial"/>
          <w:sz w:val="22"/>
          <w:szCs w:val="22"/>
        </w:rPr>
        <w:t>, Kährs Parkett Deutschland GmbH &amp; Co.</w:t>
      </w:r>
      <w:r w:rsidR="00EB1500">
        <w:rPr>
          <w:rFonts w:ascii="Arial" w:hAnsi="Arial" w:cs="Arial"/>
          <w:sz w:val="22"/>
          <w:szCs w:val="22"/>
        </w:rPr>
        <w:t xml:space="preserve"> </w:t>
      </w:r>
      <w:r w:rsidR="00C86857">
        <w:rPr>
          <w:rFonts w:ascii="Arial" w:hAnsi="Arial" w:cs="Arial"/>
          <w:sz w:val="22"/>
          <w:szCs w:val="22"/>
        </w:rPr>
        <w:t>KG</w:t>
      </w:r>
      <w:r w:rsidR="00C86857" w:rsidRPr="007C6CDB">
        <w:rPr>
          <w:rFonts w:ascii="Arial" w:hAnsi="Arial" w:cs="Arial"/>
          <w:sz w:val="22"/>
          <w:szCs w:val="22"/>
        </w:rPr>
        <w:t>)</w:t>
      </w:r>
    </w:p>
    <w:p w14:paraId="03D01B30" w14:textId="053996E6" w:rsidR="007C6CDB" w:rsidRPr="007C6CDB" w:rsidRDefault="007C6CDB" w:rsidP="007C6CDB">
      <w:pPr>
        <w:spacing w:before="100" w:beforeAutospacing="1" w:after="100" w:afterAutospacing="1" w:line="360" w:lineRule="auto"/>
        <w:jc w:val="both"/>
        <w:rPr>
          <w:rFonts w:ascii="Arial" w:hAnsi="Arial" w:cs="Arial"/>
          <w:sz w:val="22"/>
          <w:szCs w:val="22"/>
        </w:rPr>
      </w:pPr>
      <w:r w:rsidRPr="007C6CDB">
        <w:rPr>
          <w:rFonts w:ascii="Arial" w:hAnsi="Arial" w:cs="Arial"/>
          <w:b/>
          <w:bCs/>
          <w:sz w:val="22"/>
          <w:szCs w:val="22"/>
        </w:rPr>
        <w:t>8. Kompetenzfeld Bodenprojekt des Jahres</w:t>
      </w:r>
      <w:r w:rsidRPr="007C6CDB">
        <w:rPr>
          <w:rFonts w:ascii="Arial" w:hAnsi="Arial" w:cs="Arial"/>
          <w:sz w:val="22"/>
          <w:szCs w:val="22"/>
        </w:rPr>
        <w:t xml:space="preserve"> – Norbert Rennert</w:t>
      </w:r>
      <w:r w:rsidR="002E5144">
        <w:rPr>
          <w:rFonts w:ascii="Arial" w:hAnsi="Arial" w:cs="Arial"/>
          <w:sz w:val="22"/>
          <w:szCs w:val="22"/>
        </w:rPr>
        <w:t xml:space="preserve"> (F.</w:t>
      </w:r>
      <w:r w:rsidR="00EB1500">
        <w:rPr>
          <w:rFonts w:ascii="Arial" w:hAnsi="Arial" w:cs="Arial"/>
          <w:sz w:val="22"/>
          <w:szCs w:val="22"/>
        </w:rPr>
        <w:t> </w:t>
      </w:r>
      <w:r w:rsidR="002E5144">
        <w:rPr>
          <w:rFonts w:ascii="Arial" w:hAnsi="Arial" w:cs="Arial"/>
          <w:sz w:val="22"/>
          <w:szCs w:val="22"/>
        </w:rPr>
        <w:t>D. Beissel Fussbodentechnik GmbH)</w:t>
      </w:r>
      <w:r w:rsidRPr="007C6CDB">
        <w:rPr>
          <w:rFonts w:ascii="Arial" w:hAnsi="Arial" w:cs="Arial"/>
          <w:sz w:val="22"/>
          <w:szCs w:val="22"/>
        </w:rPr>
        <w:t xml:space="preserve"> im Beirat</w:t>
      </w:r>
      <w:r w:rsidR="00BF28FC">
        <w:rPr>
          <w:rFonts w:ascii="Arial" w:hAnsi="Arial" w:cs="Arial"/>
          <w:sz w:val="22"/>
          <w:szCs w:val="22"/>
        </w:rPr>
        <w:t xml:space="preserve">. </w:t>
      </w:r>
      <w:r w:rsidRPr="007C6CDB">
        <w:rPr>
          <w:rFonts w:ascii="Arial" w:hAnsi="Arial" w:cs="Arial"/>
          <w:sz w:val="22"/>
          <w:szCs w:val="22"/>
        </w:rPr>
        <w:t>Verantwortlich für Jury, Preisverleihung, Vermarktung und Umsetzung des Preises.</w:t>
      </w:r>
    </w:p>
    <w:p w14:paraId="61AFB9AE" w14:textId="30743321" w:rsidR="007C6CDB" w:rsidRPr="007C6CDB" w:rsidRDefault="007C6CDB" w:rsidP="007C6CDB">
      <w:pPr>
        <w:spacing w:before="100" w:beforeAutospacing="1" w:after="100" w:afterAutospacing="1" w:line="360" w:lineRule="auto"/>
        <w:jc w:val="both"/>
        <w:rPr>
          <w:rFonts w:ascii="Arial" w:hAnsi="Arial" w:cs="Arial"/>
          <w:sz w:val="22"/>
          <w:szCs w:val="22"/>
        </w:rPr>
      </w:pPr>
      <w:r w:rsidRPr="007C6CDB">
        <w:rPr>
          <w:rFonts w:ascii="Arial" w:hAnsi="Arial" w:cs="Arial"/>
          <w:b/>
          <w:bCs/>
          <w:sz w:val="22"/>
          <w:szCs w:val="22"/>
        </w:rPr>
        <w:t xml:space="preserve">9. </w:t>
      </w:r>
      <w:r w:rsidR="00C86857">
        <w:rPr>
          <w:rFonts w:ascii="Arial" w:hAnsi="Arial" w:cs="Arial"/>
          <w:b/>
          <w:bCs/>
          <w:sz w:val="22"/>
          <w:szCs w:val="22"/>
        </w:rPr>
        <w:t xml:space="preserve">Kompetenzbereich </w:t>
      </w:r>
      <w:r w:rsidRPr="007C6CDB">
        <w:rPr>
          <w:rFonts w:ascii="Arial" w:hAnsi="Arial" w:cs="Arial"/>
          <w:b/>
          <w:bCs/>
          <w:sz w:val="22"/>
          <w:szCs w:val="22"/>
        </w:rPr>
        <w:t>Next Generation</w:t>
      </w:r>
      <w:r w:rsidRPr="007C6CDB">
        <w:rPr>
          <w:rFonts w:ascii="Arial" w:hAnsi="Arial" w:cs="Arial"/>
          <w:sz w:val="22"/>
          <w:szCs w:val="22"/>
        </w:rPr>
        <w:t xml:space="preserve"> – Nicole Zagolla</w:t>
      </w:r>
      <w:r w:rsidR="00C316F5">
        <w:rPr>
          <w:rFonts w:ascii="Arial" w:hAnsi="Arial" w:cs="Arial"/>
          <w:sz w:val="22"/>
          <w:szCs w:val="22"/>
        </w:rPr>
        <w:t xml:space="preserve"> (</w:t>
      </w:r>
      <w:r w:rsidR="00C316F5" w:rsidRPr="00C316F5">
        <w:rPr>
          <w:rFonts w:ascii="Arial" w:hAnsi="Arial" w:cs="Arial"/>
          <w:sz w:val="22"/>
          <w:szCs w:val="22"/>
        </w:rPr>
        <w:t>Teppich Schmitz GmbH)</w:t>
      </w:r>
    </w:p>
    <w:p w14:paraId="2FB2961B" w14:textId="77777777" w:rsidR="00B24E72" w:rsidRDefault="00B24E72" w:rsidP="00B24E72">
      <w:pPr>
        <w:spacing w:before="100" w:beforeAutospacing="1" w:after="100" w:afterAutospacing="1" w:line="360" w:lineRule="auto"/>
        <w:jc w:val="both"/>
        <w:rPr>
          <w:rFonts w:ascii="Arial" w:hAnsi="Arial" w:cs="Arial"/>
          <w:b/>
          <w:bCs/>
          <w:sz w:val="22"/>
          <w:szCs w:val="22"/>
        </w:rPr>
      </w:pPr>
      <w:r>
        <w:rPr>
          <w:rFonts w:ascii="Arial" w:hAnsi="Arial" w:cs="Arial"/>
          <w:b/>
          <w:bCs/>
          <w:sz w:val="22"/>
          <w:szCs w:val="22"/>
        </w:rPr>
        <w:t>Dynamische Impulse für zukünftige Herausforderungen</w:t>
      </w:r>
    </w:p>
    <w:p w14:paraId="10B7BA77" w14:textId="41E54E73" w:rsidR="0098650B" w:rsidRDefault="0098650B" w:rsidP="007C6CDB">
      <w:pPr>
        <w:spacing w:before="100" w:beforeAutospacing="1" w:after="100" w:afterAutospacing="1" w:line="360" w:lineRule="auto"/>
        <w:jc w:val="both"/>
        <w:rPr>
          <w:rFonts w:ascii="Arial" w:hAnsi="Arial" w:cs="Arial"/>
          <w:sz w:val="22"/>
          <w:szCs w:val="22"/>
        </w:rPr>
      </w:pPr>
      <w:r w:rsidRPr="0098650B">
        <w:rPr>
          <w:rFonts w:ascii="Arial" w:hAnsi="Arial" w:cs="Arial"/>
          <w:sz w:val="22"/>
          <w:szCs w:val="22"/>
        </w:rPr>
        <w:lastRenderedPageBreak/>
        <w:t>„Wir sind stolz auf die neuen Beiratsmitglieder und deren Engagement für das Netzwerk. Mit ihrer Erfahrung und ihren Ideen sind wir bestens aufgestellt, um den He</w:t>
      </w:r>
      <w:r w:rsidR="00EB1500">
        <w:rPr>
          <w:rFonts w:ascii="Arial" w:hAnsi="Arial" w:cs="Arial"/>
          <w:sz w:val="22"/>
          <w:szCs w:val="22"/>
        </w:rPr>
        <w:t>-</w:t>
      </w:r>
      <w:r w:rsidRPr="0098650B">
        <w:rPr>
          <w:rFonts w:ascii="Arial" w:hAnsi="Arial" w:cs="Arial"/>
          <w:sz w:val="22"/>
          <w:szCs w:val="22"/>
        </w:rPr>
        <w:t xml:space="preserve">rausforderungen der Zukunft zu begegnen und nachhaltige Erfolge zu erzielen“, so </w:t>
      </w:r>
      <w:r w:rsidR="007C6CDB">
        <w:rPr>
          <w:rFonts w:ascii="Arial" w:hAnsi="Arial" w:cs="Arial"/>
          <w:sz w:val="22"/>
          <w:szCs w:val="22"/>
        </w:rPr>
        <w:t>Beat Ludin</w:t>
      </w:r>
      <w:r w:rsidRPr="0098650B">
        <w:rPr>
          <w:rFonts w:ascii="Arial" w:hAnsi="Arial" w:cs="Arial"/>
          <w:sz w:val="22"/>
          <w:szCs w:val="22"/>
        </w:rPr>
        <w:t>, Mitglied der Geschäftsführung von Netzwerk Boden. „Diese Veränderungen unterstreichen unser Bestreben, stets innovativ zu bleiben und die bestmögliche Unterstützung für unsere Mitglieder und Partner zu gewährleisten“</w:t>
      </w:r>
      <w:r w:rsidR="007C6CDB">
        <w:rPr>
          <w:rFonts w:ascii="Arial" w:hAnsi="Arial" w:cs="Arial"/>
          <w:sz w:val="22"/>
          <w:szCs w:val="22"/>
        </w:rPr>
        <w:t xml:space="preserve">, ergänzt </w:t>
      </w:r>
      <w:r w:rsidR="00B24E72">
        <w:rPr>
          <w:rFonts w:ascii="Arial" w:hAnsi="Arial" w:cs="Arial"/>
          <w:sz w:val="22"/>
          <w:szCs w:val="22"/>
        </w:rPr>
        <w:t>Co</w:t>
      </w:r>
      <w:r w:rsidR="00EB1500">
        <w:rPr>
          <w:rFonts w:ascii="Arial" w:hAnsi="Arial" w:cs="Arial"/>
          <w:sz w:val="22"/>
          <w:szCs w:val="22"/>
        </w:rPr>
        <w:t>-</w:t>
      </w:r>
      <w:r w:rsidR="00B24E72">
        <w:rPr>
          <w:rFonts w:ascii="Arial" w:hAnsi="Arial" w:cs="Arial"/>
          <w:sz w:val="22"/>
          <w:szCs w:val="22"/>
        </w:rPr>
        <w:t>Geschäftsführer</w:t>
      </w:r>
      <w:r w:rsidR="007C6CDB">
        <w:rPr>
          <w:rFonts w:ascii="Arial" w:hAnsi="Arial" w:cs="Arial"/>
          <w:sz w:val="22"/>
          <w:szCs w:val="22"/>
        </w:rPr>
        <w:t xml:space="preserve"> Frank Böttner</w:t>
      </w:r>
      <w:r w:rsidR="00EB1500">
        <w:rPr>
          <w:rFonts w:ascii="Arial" w:hAnsi="Arial" w:cs="Arial"/>
          <w:sz w:val="22"/>
          <w:szCs w:val="22"/>
        </w:rPr>
        <w:t>.</w:t>
      </w:r>
      <w:r w:rsidR="007C6CDB">
        <w:rPr>
          <w:rFonts w:ascii="Arial" w:hAnsi="Arial" w:cs="Arial"/>
          <w:sz w:val="22"/>
          <w:szCs w:val="22"/>
        </w:rPr>
        <w:t xml:space="preserve"> </w:t>
      </w:r>
    </w:p>
    <w:p w14:paraId="0F8E4DBB" w14:textId="062F0122" w:rsidR="00C50C38" w:rsidRPr="00C50C38" w:rsidRDefault="00C50C38" w:rsidP="00C50C38">
      <w:pPr>
        <w:spacing w:before="100" w:beforeAutospacing="1" w:after="100" w:afterAutospacing="1" w:line="360" w:lineRule="auto"/>
        <w:rPr>
          <w:rFonts w:ascii="Arial" w:hAnsi="Arial" w:cs="Arial"/>
          <w:b/>
          <w:bCs/>
          <w:sz w:val="22"/>
          <w:szCs w:val="22"/>
        </w:rPr>
      </w:pPr>
      <w:r w:rsidRPr="00C50C38">
        <w:rPr>
          <w:rFonts w:ascii="Arial" w:hAnsi="Arial" w:cs="Arial"/>
          <w:b/>
          <w:bCs/>
          <w:sz w:val="22"/>
          <w:szCs w:val="22"/>
        </w:rPr>
        <w:t>Verabschiedung von Norbert Wurth</w:t>
      </w:r>
      <w:r>
        <w:rPr>
          <w:rFonts w:ascii="Arial" w:hAnsi="Arial" w:cs="Arial"/>
          <w:b/>
          <w:bCs/>
          <w:sz w:val="22"/>
          <w:szCs w:val="22"/>
        </w:rPr>
        <w:t xml:space="preserve"> | Forbo Flooring Systems</w:t>
      </w:r>
    </w:p>
    <w:p w14:paraId="6148C7E9" w14:textId="14FF6EEB" w:rsidR="00C50C38" w:rsidRPr="00C50C38" w:rsidRDefault="00C50C38" w:rsidP="00E77D9A">
      <w:pPr>
        <w:spacing w:before="100" w:beforeAutospacing="1" w:after="100" w:afterAutospacing="1" w:line="360" w:lineRule="auto"/>
        <w:jc w:val="both"/>
        <w:rPr>
          <w:rFonts w:ascii="Arial" w:hAnsi="Arial" w:cs="Arial"/>
          <w:sz w:val="22"/>
          <w:szCs w:val="22"/>
        </w:rPr>
      </w:pPr>
      <w:r w:rsidRPr="00C50C38">
        <w:rPr>
          <w:rFonts w:ascii="Arial" w:hAnsi="Arial" w:cs="Arial"/>
          <w:sz w:val="22"/>
          <w:szCs w:val="22"/>
        </w:rPr>
        <w:t xml:space="preserve">Mit </w:t>
      </w:r>
      <w:r w:rsidR="00C86857">
        <w:rPr>
          <w:rFonts w:ascii="Arial" w:hAnsi="Arial" w:cs="Arial"/>
          <w:sz w:val="22"/>
          <w:szCs w:val="22"/>
        </w:rPr>
        <w:t>bestem Dank</w:t>
      </w:r>
      <w:r w:rsidRPr="00C50C38">
        <w:rPr>
          <w:rFonts w:ascii="Arial" w:hAnsi="Arial" w:cs="Arial"/>
          <w:sz w:val="22"/>
          <w:szCs w:val="22"/>
        </w:rPr>
        <w:t xml:space="preserve"> verabschiedete sich das Netzwerk Boden von Norbert Wurth, Forbo Flooring Systems, der viele Jahre als geschätztes Mitglied in der Organisation tätig war. „Norbert Wurth hat mit seinem Engagement und seiner Expertise die Entwicklung unseres Netzwerks </w:t>
      </w:r>
      <w:r w:rsidR="0012647A">
        <w:rPr>
          <w:rFonts w:ascii="Arial" w:hAnsi="Arial" w:cs="Arial"/>
          <w:sz w:val="22"/>
          <w:szCs w:val="22"/>
        </w:rPr>
        <w:t>mitgestaltet</w:t>
      </w:r>
      <w:r w:rsidRPr="00C50C38">
        <w:rPr>
          <w:rFonts w:ascii="Arial" w:hAnsi="Arial" w:cs="Arial"/>
          <w:sz w:val="22"/>
          <w:szCs w:val="22"/>
        </w:rPr>
        <w:t>. Unsere Netzwerk</w:t>
      </w:r>
      <w:r w:rsidR="001D3C0E">
        <w:rPr>
          <w:rFonts w:ascii="Arial" w:hAnsi="Arial" w:cs="Arial"/>
          <w:sz w:val="22"/>
          <w:szCs w:val="22"/>
        </w:rPr>
        <w:t>-</w:t>
      </w:r>
      <w:r w:rsidRPr="00C50C38">
        <w:rPr>
          <w:rFonts w:ascii="Arial" w:hAnsi="Arial" w:cs="Arial"/>
          <w:sz w:val="22"/>
          <w:szCs w:val="22"/>
        </w:rPr>
        <w:t xml:space="preserve">Veranstaltung </w:t>
      </w:r>
      <w:r w:rsidR="0012647A">
        <w:rPr>
          <w:rFonts w:ascii="Arial" w:hAnsi="Arial" w:cs="Arial"/>
          <w:sz w:val="22"/>
          <w:szCs w:val="22"/>
        </w:rPr>
        <w:t xml:space="preserve">mit Forbo </w:t>
      </w:r>
      <w:r w:rsidRPr="00C50C38">
        <w:rPr>
          <w:rFonts w:ascii="Arial" w:hAnsi="Arial" w:cs="Arial"/>
          <w:sz w:val="22"/>
          <w:szCs w:val="22"/>
        </w:rPr>
        <w:t xml:space="preserve">im letzten Jahr in Amsterdam </w:t>
      </w:r>
      <w:r>
        <w:rPr>
          <w:rFonts w:ascii="Arial" w:hAnsi="Arial" w:cs="Arial"/>
          <w:sz w:val="22"/>
          <w:szCs w:val="22"/>
        </w:rPr>
        <w:t>wird</w:t>
      </w:r>
      <w:r w:rsidRPr="00C50C38">
        <w:rPr>
          <w:rFonts w:ascii="Arial" w:hAnsi="Arial" w:cs="Arial"/>
          <w:sz w:val="22"/>
          <w:szCs w:val="22"/>
        </w:rPr>
        <w:t xml:space="preserve"> </w:t>
      </w:r>
      <w:r w:rsidR="0012647A">
        <w:rPr>
          <w:rFonts w:ascii="Arial" w:hAnsi="Arial" w:cs="Arial"/>
          <w:sz w:val="22"/>
          <w:szCs w:val="22"/>
        </w:rPr>
        <w:t>allen</w:t>
      </w:r>
      <w:r w:rsidRPr="00C50C38">
        <w:rPr>
          <w:rFonts w:ascii="Arial" w:hAnsi="Arial" w:cs="Arial"/>
          <w:sz w:val="22"/>
          <w:szCs w:val="22"/>
        </w:rPr>
        <w:t xml:space="preserve"> in bester Erinnerung bleiben. Sein</w:t>
      </w:r>
      <w:r>
        <w:rPr>
          <w:rFonts w:ascii="Arial" w:hAnsi="Arial" w:cs="Arial"/>
          <w:sz w:val="22"/>
          <w:szCs w:val="22"/>
        </w:rPr>
        <w:t xml:space="preserve">e </w:t>
      </w:r>
      <w:r w:rsidRPr="00C50C38">
        <w:rPr>
          <w:rFonts w:ascii="Arial" w:hAnsi="Arial" w:cs="Arial"/>
          <w:sz w:val="22"/>
          <w:szCs w:val="22"/>
        </w:rPr>
        <w:t xml:space="preserve">Beiträge </w:t>
      </w:r>
      <w:r>
        <w:rPr>
          <w:rFonts w:ascii="Arial" w:hAnsi="Arial" w:cs="Arial"/>
          <w:sz w:val="22"/>
          <w:szCs w:val="22"/>
        </w:rPr>
        <w:t xml:space="preserve">und sein Mitwirken in unseren Arbeitskreisen </w:t>
      </w:r>
      <w:r w:rsidRPr="00C50C38">
        <w:rPr>
          <w:rFonts w:ascii="Arial" w:hAnsi="Arial" w:cs="Arial"/>
          <w:sz w:val="22"/>
          <w:szCs w:val="22"/>
        </w:rPr>
        <w:t xml:space="preserve">waren immer wertvoll und </w:t>
      </w:r>
      <w:r w:rsidR="0012647A">
        <w:rPr>
          <w:rFonts w:ascii="Arial" w:hAnsi="Arial" w:cs="Arial"/>
          <w:sz w:val="22"/>
          <w:szCs w:val="22"/>
        </w:rPr>
        <w:t>zielführend</w:t>
      </w:r>
      <w:r w:rsidRPr="00C50C38">
        <w:rPr>
          <w:rFonts w:ascii="Arial" w:hAnsi="Arial" w:cs="Arial"/>
          <w:sz w:val="22"/>
          <w:szCs w:val="22"/>
        </w:rPr>
        <w:t>“, so Beat Ludin in seiner Ansprache.</w:t>
      </w:r>
    </w:p>
    <w:p w14:paraId="402A32B3" w14:textId="77777777" w:rsidR="00C50C38" w:rsidRPr="00C50C38" w:rsidRDefault="00C50C38" w:rsidP="00C50C38">
      <w:pPr>
        <w:spacing w:before="100" w:beforeAutospacing="1" w:after="100" w:afterAutospacing="1"/>
        <w:rPr>
          <w:rFonts w:ascii="Arial" w:hAnsi="Arial" w:cs="Arial"/>
          <w:sz w:val="24"/>
          <w:szCs w:val="24"/>
        </w:rPr>
      </w:pPr>
      <w:r w:rsidRPr="00C50C38">
        <w:rPr>
          <w:rFonts w:ascii="Arial" w:hAnsi="Arial" w:cs="Arial"/>
          <w:b/>
          <w:bCs/>
          <w:sz w:val="24"/>
          <w:szCs w:val="24"/>
        </w:rPr>
        <w:t>Keynote &amp; Round Table zum Thema Generation Z</w:t>
      </w:r>
    </w:p>
    <w:p w14:paraId="2DE7DCF0" w14:textId="264ED862" w:rsidR="00C50C38" w:rsidRPr="00C50C38" w:rsidRDefault="00C50C38" w:rsidP="00C50C38">
      <w:pPr>
        <w:spacing w:before="100" w:beforeAutospacing="1" w:after="100" w:afterAutospacing="1" w:line="360" w:lineRule="auto"/>
        <w:jc w:val="both"/>
        <w:rPr>
          <w:rFonts w:ascii="Arial" w:hAnsi="Arial" w:cs="Arial"/>
          <w:sz w:val="22"/>
          <w:szCs w:val="22"/>
        </w:rPr>
      </w:pPr>
      <w:r w:rsidRPr="00C50C38">
        <w:rPr>
          <w:rFonts w:ascii="Arial" w:hAnsi="Arial" w:cs="Arial"/>
          <w:sz w:val="22"/>
          <w:szCs w:val="22"/>
        </w:rPr>
        <w:t>Am Nachmittag fand</w:t>
      </w:r>
      <w:r w:rsidR="0012647A">
        <w:rPr>
          <w:rFonts w:ascii="Arial" w:hAnsi="Arial" w:cs="Arial"/>
          <w:sz w:val="22"/>
          <w:szCs w:val="22"/>
        </w:rPr>
        <w:t>en</w:t>
      </w:r>
      <w:r w:rsidRPr="00C50C38">
        <w:rPr>
          <w:rFonts w:ascii="Arial" w:hAnsi="Arial" w:cs="Arial"/>
          <w:sz w:val="22"/>
          <w:szCs w:val="22"/>
        </w:rPr>
        <w:t xml:space="preserve"> Keynote-Vortrag und Round Table zum Thema „Generation Z – Kommunikation und Verständnis zwischen den Generationen“ statt. Stefanie Hafner von NEOVISO führte die Teilnehmer durch einen 45-minütigen Vortrag, gefolgt von einer 20-minütigen </w:t>
      </w:r>
      <w:r w:rsidR="0012647A">
        <w:rPr>
          <w:rFonts w:ascii="Arial" w:hAnsi="Arial" w:cs="Arial"/>
          <w:sz w:val="22"/>
          <w:szCs w:val="22"/>
        </w:rPr>
        <w:t>Podiumsdiskussion</w:t>
      </w:r>
      <w:r w:rsidRPr="00C50C38">
        <w:rPr>
          <w:rFonts w:ascii="Arial" w:hAnsi="Arial" w:cs="Arial"/>
          <w:sz w:val="22"/>
          <w:szCs w:val="22"/>
        </w:rPr>
        <w:t xml:space="preserve">. </w:t>
      </w:r>
      <w:r w:rsidR="0012647A">
        <w:rPr>
          <w:rFonts w:ascii="Arial" w:hAnsi="Arial" w:cs="Arial"/>
          <w:sz w:val="22"/>
          <w:szCs w:val="22"/>
        </w:rPr>
        <w:t xml:space="preserve">Im </w:t>
      </w:r>
      <w:r w:rsidR="009E6B8A">
        <w:rPr>
          <w:rFonts w:ascii="Arial" w:hAnsi="Arial" w:cs="Arial"/>
          <w:sz w:val="22"/>
          <w:szCs w:val="22"/>
        </w:rPr>
        <w:t xml:space="preserve">Fokus stand die wichtige Frage, wie verschiedene Generationen, nicht nur innerhalb der Unternehmen, effektiv miteinander kommunizieren können. </w:t>
      </w:r>
      <w:r w:rsidRPr="00C50C38">
        <w:rPr>
          <w:rFonts w:ascii="Arial" w:hAnsi="Arial" w:cs="Arial"/>
          <w:sz w:val="22"/>
          <w:szCs w:val="22"/>
        </w:rPr>
        <w:t>„Mit unseren Arbeitskreisen setzen wir auf aktuelle Themen und schaffen ein tieferes Verständnis zwischen den Generationen. So stellen wir sicher, dass unser Netzwerk stets am Puls der Zeit bleibt“</w:t>
      </w:r>
      <w:r w:rsidR="00EB1500">
        <w:rPr>
          <w:rFonts w:ascii="Arial" w:hAnsi="Arial" w:cs="Arial"/>
          <w:sz w:val="22"/>
          <w:szCs w:val="22"/>
        </w:rPr>
        <w:t>,</w:t>
      </w:r>
      <w:r w:rsidRPr="00C50C38">
        <w:rPr>
          <w:rFonts w:ascii="Arial" w:hAnsi="Arial" w:cs="Arial"/>
          <w:sz w:val="22"/>
          <w:szCs w:val="22"/>
        </w:rPr>
        <w:t xml:space="preserve"> </w:t>
      </w:r>
      <w:r w:rsidR="00E77D9A">
        <w:rPr>
          <w:rFonts w:ascii="Arial" w:hAnsi="Arial" w:cs="Arial"/>
          <w:sz w:val="22"/>
          <w:szCs w:val="22"/>
        </w:rPr>
        <w:t xml:space="preserve">so </w:t>
      </w:r>
      <w:r w:rsidRPr="00C50C38">
        <w:rPr>
          <w:rFonts w:ascii="Arial" w:hAnsi="Arial" w:cs="Arial"/>
          <w:sz w:val="22"/>
          <w:szCs w:val="22"/>
        </w:rPr>
        <w:t xml:space="preserve">Frank Böttner, </w:t>
      </w:r>
      <w:r w:rsidR="00E77D9A">
        <w:rPr>
          <w:rFonts w:ascii="Arial" w:hAnsi="Arial" w:cs="Arial"/>
          <w:sz w:val="22"/>
          <w:szCs w:val="22"/>
        </w:rPr>
        <w:t>abschließend am letzten Tag.</w:t>
      </w:r>
    </w:p>
    <w:p w14:paraId="3DCB36CE" w14:textId="77777777" w:rsidR="00026F22" w:rsidRPr="00CE6AC9" w:rsidRDefault="00026F22" w:rsidP="001545AC">
      <w:pPr>
        <w:pStyle w:val="Blocktext"/>
        <w:ind w:left="0" w:right="0"/>
        <w:rPr>
          <w:rFonts w:cs="Arial"/>
          <w:b/>
          <w:i/>
          <w:color w:val="808080" w:themeColor="background1" w:themeShade="80"/>
          <w:sz w:val="20"/>
        </w:rPr>
      </w:pPr>
      <w:r>
        <w:rPr>
          <w:rFonts w:cs="Arial"/>
          <w:b/>
          <w:i/>
          <w:color w:val="808080" w:themeColor="background1" w:themeShade="80"/>
          <w:sz w:val="20"/>
        </w:rPr>
        <w:t>N</w:t>
      </w:r>
      <w:r w:rsidRPr="00CE6AC9">
        <w:rPr>
          <w:rFonts w:cs="Arial"/>
          <w:b/>
          <w:i/>
          <w:color w:val="808080" w:themeColor="background1" w:themeShade="80"/>
          <w:sz w:val="20"/>
        </w:rPr>
        <w:t>etzwerk Boden</w:t>
      </w:r>
    </w:p>
    <w:p w14:paraId="38023FF9" w14:textId="77777777" w:rsidR="00203810" w:rsidRPr="000D1590" w:rsidRDefault="00026F22" w:rsidP="000D1590">
      <w:pPr>
        <w:rPr>
          <w:rFonts w:ascii="Arial" w:hAnsi="Arial" w:cs="Arial"/>
          <w:i/>
          <w:color w:val="808080" w:themeColor="background1" w:themeShade="80"/>
          <w:sz w:val="22"/>
          <w:szCs w:val="22"/>
        </w:rPr>
      </w:pPr>
      <w:r w:rsidRPr="00C23EF5">
        <w:rPr>
          <w:rFonts w:ascii="Arial" w:hAnsi="Arial" w:cs="Arial"/>
          <w:i/>
          <w:color w:val="808080" w:themeColor="background1" w:themeShade="80"/>
          <w:sz w:val="22"/>
          <w:szCs w:val="22"/>
        </w:rPr>
        <w:t>Mit über 70 Standorten</w:t>
      </w:r>
      <w:r w:rsidR="00E760AB">
        <w:rPr>
          <w:rFonts w:ascii="Arial" w:hAnsi="Arial" w:cs="Arial"/>
          <w:i/>
          <w:color w:val="808080" w:themeColor="background1" w:themeShade="80"/>
          <w:sz w:val="22"/>
          <w:szCs w:val="22"/>
        </w:rPr>
        <w:t xml:space="preserve"> ist</w:t>
      </w:r>
      <w:r w:rsidRPr="00C23EF5">
        <w:rPr>
          <w:rFonts w:ascii="Arial" w:hAnsi="Arial" w:cs="Arial"/>
          <w:i/>
          <w:color w:val="808080" w:themeColor="background1" w:themeShade="80"/>
          <w:sz w:val="22"/>
          <w:szCs w:val="22"/>
        </w:rPr>
        <w:t xml:space="preserve"> die </w:t>
      </w:r>
      <w:bookmarkStart w:id="0" w:name="_Hlk27473938"/>
      <w:r w:rsidRPr="00C23EF5">
        <w:rPr>
          <w:rFonts w:ascii="Arial" w:hAnsi="Arial" w:cs="Arial"/>
          <w:i/>
          <w:color w:val="808080" w:themeColor="background1" w:themeShade="80"/>
          <w:sz w:val="22"/>
          <w:szCs w:val="22"/>
        </w:rPr>
        <w:t xml:space="preserve">Leistungsgemeinschaft </w:t>
      </w:r>
      <w:bookmarkEnd w:id="0"/>
      <w:r w:rsidRPr="00C23EF5">
        <w:rPr>
          <w:rFonts w:ascii="Arial" w:hAnsi="Arial" w:cs="Arial"/>
          <w:i/>
          <w:color w:val="808080" w:themeColor="background1" w:themeShade="80"/>
          <w:sz w:val="22"/>
          <w:szCs w:val="22"/>
        </w:rPr>
        <w:t xml:space="preserve">Netzwerk </w:t>
      </w:r>
      <w:r w:rsidRPr="00E760AB">
        <w:rPr>
          <w:rFonts w:ascii="Arial" w:hAnsi="Arial" w:cs="Arial"/>
          <w:i/>
          <w:color w:val="808080" w:themeColor="background1" w:themeShade="80"/>
          <w:sz w:val="22"/>
          <w:szCs w:val="22"/>
        </w:rPr>
        <w:t xml:space="preserve">Boden </w:t>
      </w:r>
      <w:r w:rsidR="00E760AB" w:rsidRPr="00E760AB">
        <w:rPr>
          <w:rFonts w:ascii="Arial" w:hAnsi="Arial" w:cs="Arial"/>
          <w:i/>
          <w:color w:val="808080" w:themeColor="background1" w:themeShade="80"/>
          <w:sz w:val="22"/>
          <w:szCs w:val="22"/>
        </w:rPr>
        <w:t>eines der</w:t>
      </w:r>
      <w:r w:rsidRPr="00E760AB">
        <w:rPr>
          <w:rFonts w:ascii="Arial" w:hAnsi="Arial" w:cs="Arial"/>
          <w:i/>
          <w:color w:val="808080" w:themeColor="background1" w:themeShade="80"/>
          <w:sz w:val="22"/>
          <w:szCs w:val="22"/>
        </w:rPr>
        <w:t xml:space="preserve"> stärksten und größten Netzwerk</w:t>
      </w:r>
      <w:r w:rsidR="00676105" w:rsidRPr="00E760AB">
        <w:rPr>
          <w:rFonts w:ascii="Arial" w:hAnsi="Arial" w:cs="Arial"/>
          <w:i/>
          <w:color w:val="808080" w:themeColor="background1" w:themeShade="80"/>
          <w:sz w:val="22"/>
          <w:szCs w:val="22"/>
        </w:rPr>
        <w:t>e</w:t>
      </w:r>
      <w:r w:rsidRPr="00C01037">
        <w:rPr>
          <w:rFonts w:ascii="Arial" w:hAnsi="Arial" w:cs="Arial"/>
          <w:i/>
          <w:color w:val="808080" w:themeColor="background1" w:themeShade="80"/>
          <w:sz w:val="22"/>
          <w:szCs w:val="22"/>
        </w:rPr>
        <w:t xml:space="preserve"> der Fußbodenbranche</w:t>
      </w:r>
      <w:r w:rsidRPr="00C23EF5">
        <w:rPr>
          <w:rFonts w:ascii="Arial" w:hAnsi="Arial" w:cs="Arial"/>
          <w:i/>
          <w:color w:val="808080" w:themeColor="background1" w:themeShade="80"/>
          <w:sz w:val="22"/>
          <w:szCs w:val="22"/>
        </w:rPr>
        <w:t xml:space="preserve"> in Deutschland. Um die spezifischen Kunden-Anforderungen mit klar definierten Kompetenzfeldern zu 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Pr>
          <w:rFonts w:ascii="Arial" w:hAnsi="Arial" w:cs="Arial"/>
          <w:i/>
          <w:color w:val="808080" w:themeColor="background1" w:themeShade="80"/>
          <w:sz w:val="22"/>
          <w:szCs w:val="22"/>
        </w:rPr>
        <w:t xml:space="preserve"> </w:t>
      </w:r>
      <w:r w:rsidRPr="00C23EF5">
        <w:rPr>
          <w:rFonts w:ascii="Arial" w:hAnsi="Arial" w:cs="Arial"/>
          <w:i/>
          <w:color w:val="808080" w:themeColor="background1" w:themeShade="80"/>
          <w:sz w:val="22"/>
          <w:szCs w:val="22"/>
        </w:rPr>
        <w:lastRenderedPageBreak/>
        <w:t>Bildungswesen/Education, Industrie, Sporteinrichtungen,</w:t>
      </w:r>
      <w:r w:rsidR="00BC50E0">
        <w:rPr>
          <w:rFonts w:ascii="Arial" w:hAnsi="Arial" w:cs="Arial"/>
          <w:i/>
          <w:color w:val="808080" w:themeColor="background1" w:themeShade="80"/>
          <w:sz w:val="22"/>
          <w:szCs w:val="22"/>
        </w:rPr>
        <w:t xml:space="preserve"> </w:t>
      </w:r>
      <w:r w:rsidRPr="00C23EF5">
        <w:rPr>
          <w:rFonts w:ascii="Arial" w:hAnsi="Arial" w:cs="Arial"/>
          <w:i/>
          <w:color w:val="808080" w:themeColor="background1" w:themeShade="80"/>
          <w:sz w:val="22"/>
          <w:szCs w:val="22"/>
        </w:rPr>
        <w:t>Tiefgaragen/Parkhäuser, Transportation, Veranstaltungsbauten. Der Grundgedanke von Netzwerk Boden ist es, das ei</w:t>
      </w:r>
      <w:r w:rsidR="00E0796C">
        <w:rPr>
          <w:rFonts w:ascii="Arial" w:hAnsi="Arial" w:cs="Arial"/>
          <w:i/>
          <w:color w:val="808080" w:themeColor="background1" w:themeShade="80"/>
          <w:sz w:val="22"/>
          <w:szCs w:val="22"/>
        </w:rPr>
        <w:t xml:space="preserve">nzelne Handwerksunternehmen </w:t>
      </w:r>
      <w:r w:rsidR="00E0796C" w:rsidRPr="00E97D27">
        <w:rPr>
          <w:rFonts w:ascii="Arial" w:hAnsi="Arial" w:cs="Arial"/>
          <w:i/>
          <w:color w:val="808080" w:themeColor="background1" w:themeShade="80"/>
          <w:sz w:val="22"/>
          <w:szCs w:val="22"/>
        </w:rPr>
        <w:t>im</w:t>
      </w:r>
      <w:r w:rsidR="00E97D27">
        <w:rPr>
          <w:rFonts w:ascii="Arial" w:hAnsi="Arial" w:cs="Arial"/>
          <w:i/>
          <w:color w:val="808080" w:themeColor="background1" w:themeShade="80"/>
          <w:sz w:val="22"/>
          <w:szCs w:val="22"/>
        </w:rPr>
        <w:t xml:space="preserve"> Auftritt</w:t>
      </w:r>
      <w:r w:rsidR="00E0796C" w:rsidRPr="00E97D27">
        <w:rPr>
          <w:rFonts w:ascii="Arial" w:hAnsi="Arial" w:cs="Arial"/>
          <w:i/>
          <w:color w:val="808080" w:themeColor="background1" w:themeShade="80"/>
          <w:sz w:val="22"/>
          <w:szCs w:val="22"/>
        </w:rPr>
        <w:t xml:space="preserve"> </w:t>
      </w:r>
      <w:r w:rsidRPr="00E97D27">
        <w:rPr>
          <w:rFonts w:ascii="Arial" w:hAnsi="Arial" w:cs="Arial"/>
          <w:i/>
          <w:color w:val="808080" w:themeColor="background1" w:themeShade="80"/>
          <w:sz w:val="22"/>
          <w:szCs w:val="22"/>
        </w:rPr>
        <w:t>gegenüber</w:t>
      </w:r>
      <w:r w:rsidRPr="00C23EF5">
        <w:rPr>
          <w:rFonts w:ascii="Arial" w:hAnsi="Arial" w:cs="Arial"/>
          <w:i/>
          <w:color w:val="808080" w:themeColor="background1" w:themeShade="80"/>
          <w:sz w:val="22"/>
          <w:szCs w:val="22"/>
        </w:rPr>
        <w:t xml:space="preserve"> Auftraggebern zu stärken. Ein Netzwerk-Gedanke, der sich auch im gegenseitigen Austausch von Know-how, Maschinen oder Manpower widerspiegelt. Durch die enge Zusammenarbeit mit Industriepartnern ist Netzwerk Boden auf dem neu</w:t>
      </w:r>
      <w:r w:rsidR="00393921">
        <w:rPr>
          <w:rFonts w:ascii="Arial" w:hAnsi="Arial" w:cs="Arial"/>
          <w:i/>
          <w:color w:val="808080" w:themeColor="background1" w:themeShade="80"/>
          <w:sz w:val="22"/>
          <w:szCs w:val="22"/>
        </w:rPr>
        <w:t>e</w:t>
      </w:r>
      <w:r w:rsidRPr="00C23EF5">
        <w:rPr>
          <w:rFonts w:ascii="Arial" w:hAnsi="Arial" w:cs="Arial"/>
          <w:i/>
          <w:color w:val="808080" w:themeColor="background1" w:themeShade="80"/>
          <w:sz w:val="22"/>
          <w:szCs w:val="22"/>
        </w:rPr>
        <w:t>sten Stand der Technik.</w:t>
      </w:r>
    </w:p>
    <w:p w14:paraId="495D03B4" w14:textId="77777777" w:rsidR="000D1590" w:rsidRDefault="000D1590" w:rsidP="00026F22">
      <w:pPr>
        <w:spacing w:line="360" w:lineRule="auto"/>
        <w:ind w:right="-1"/>
        <w:rPr>
          <w:rFonts w:ascii="Arial" w:hAnsi="Arial" w:cs="Arial"/>
          <w:b/>
        </w:rPr>
      </w:pPr>
    </w:p>
    <w:p w14:paraId="1063FED7" w14:textId="77777777" w:rsidR="00026F22" w:rsidRPr="00B323D4" w:rsidRDefault="00026F22" w:rsidP="00026F22">
      <w:pPr>
        <w:spacing w:line="360" w:lineRule="auto"/>
        <w:ind w:right="-1"/>
        <w:rPr>
          <w:rFonts w:ascii="Arial" w:hAnsi="Arial" w:cs="Arial"/>
          <w:b/>
        </w:rPr>
      </w:pPr>
      <w:r w:rsidRPr="00B323D4">
        <w:rPr>
          <w:rFonts w:ascii="Arial" w:hAnsi="Arial" w:cs="Arial"/>
          <w:b/>
        </w:rPr>
        <w:t>Kontakt</w:t>
      </w:r>
    </w:p>
    <w:p w14:paraId="6734278A" w14:textId="77777777" w:rsidR="001545AC" w:rsidRDefault="00026F22" w:rsidP="001545AC">
      <w:pPr>
        <w:rPr>
          <w:rFonts w:ascii="Arial" w:hAnsi="Arial" w:cs="Arial"/>
        </w:rPr>
      </w:pPr>
      <w:r w:rsidRPr="00B323D4">
        <w:rPr>
          <w:rFonts w:ascii="Arial" w:hAnsi="Arial" w:cs="Arial"/>
        </w:rPr>
        <w:t>Netzwerk Boden GmbH | Brüsseler Straße 3 | D-30539 Hannover</w:t>
      </w:r>
    </w:p>
    <w:p w14:paraId="56DDC421" w14:textId="77777777" w:rsidR="00E92FFB" w:rsidRPr="00CF6788" w:rsidRDefault="00E92FFB" w:rsidP="001545AC">
      <w:pPr>
        <w:rPr>
          <w:rFonts w:ascii="Arial" w:hAnsi="Arial" w:cs="Arial"/>
        </w:rPr>
      </w:pPr>
      <w:r w:rsidRPr="00CF6788">
        <w:rPr>
          <w:rFonts w:ascii="Arial" w:hAnsi="Arial" w:cs="Arial"/>
        </w:rPr>
        <w:t>Telefon +49 (0)511 8789-260 | Telefax +49 (0)511 8789-299</w:t>
      </w:r>
    </w:p>
    <w:p w14:paraId="14BA0E84" w14:textId="77777777" w:rsidR="00026F22" w:rsidRPr="001545AC" w:rsidRDefault="00026F22" w:rsidP="001545AC">
      <w:pPr>
        <w:rPr>
          <w:rFonts w:ascii="Arial" w:hAnsi="Arial" w:cs="Arial"/>
          <w:b/>
        </w:rPr>
      </w:pPr>
      <w:r w:rsidRPr="001545AC">
        <w:rPr>
          <w:rFonts w:ascii="Arial" w:hAnsi="Arial" w:cs="Arial"/>
          <w:b/>
        </w:rPr>
        <w:t xml:space="preserve">Tanja Peter, Presse- und Öffentlichkeitsarbeit </w:t>
      </w:r>
    </w:p>
    <w:p w14:paraId="40CBA057" w14:textId="77777777" w:rsidR="00026F22" w:rsidRPr="00B323D4" w:rsidRDefault="00026F22" w:rsidP="001545AC">
      <w:pPr>
        <w:rPr>
          <w:rFonts w:ascii="Arial" w:hAnsi="Arial" w:cs="Arial"/>
        </w:rPr>
      </w:pPr>
      <w:r w:rsidRPr="00B323D4">
        <w:rPr>
          <w:rFonts w:ascii="Arial" w:hAnsi="Arial" w:cs="Arial"/>
        </w:rPr>
        <w:t xml:space="preserve">Netzwerk Boden | Dieselstraße 3 | D-89079 Ulm </w:t>
      </w:r>
    </w:p>
    <w:p w14:paraId="5ED300E5" w14:textId="77777777" w:rsidR="004B4C53" w:rsidRDefault="00026F22" w:rsidP="00233BB2">
      <w:pPr>
        <w:rPr>
          <w:rStyle w:val="Hyperlink"/>
          <w:rFonts w:ascii="Arial" w:hAnsi="Arial" w:cs="Arial"/>
        </w:rPr>
      </w:pPr>
      <w:r w:rsidRPr="00B323D4">
        <w:rPr>
          <w:rFonts w:ascii="Arial" w:hAnsi="Arial" w:cs="Arial"/>
        </w:rPr>
        <w:t>Telefon +49 (0)731 4097-</w:t>
      </w:r>
      <w:r>
        <w:rPr>
          <w:rFonts w:ascii="Arial" w:hAnsi="Arial" w:cs="Arial"/>
        </w:rPr>
        <w:t>4729 | Telefax +49 (0)731 4097-454729</w:t>
      </w:r>
      <w:r w:rsidRPr="00B323D4">
        <w:rPr>
          <w:rFonts w:ascii="Arial" w:hAnsi="Arial" w:cs="Arial"/>
        </w:rPr>
        <w:br/>
        <w:t xml:space="preserve">E-Mail info@netzwerk-boden.de | Internet </w:t>
      </w:r>
      <w:hyperlink r:id="rId11" w:history="1">
        <w:r w:rsidRPr="00B323D4">
          <w:rPr>
            <w:rStyle w:val="Hyperlink"/>
            <w:rFonts w:ascii="Arial" w:hAnsi="Arial" w:cs="Arial"/>
          </w:rPr>
          <w:t>www.netzwerk-boden.de</w:t>
        </w:r>
      </w:hyperlink>
    </w:p>
    <w:p w14:paraId="5FD6427B" w14:textId="77777777" w:rsidR="000D1590" w:rsidRDefault="000D1590" w:rsidP="00233BB2">
      <w:pPr>
        <w:rPr>
          <w:rFonts w:ascii="Arial" w:hAnsi="Arial" w:cs="Arial"/>
          <w:color w:val="0000FF"/>
          <w:u w:val="single"/>
        </w:rPr>
      </w:pPr>
    </w:p>
    <w:p w14:paraId="39C15B1A" w14:textId="77777777" w:rsidR="008C5A43" w:rsidRPr="00233BB2" w:rsidRDefault="008C5A43" w:rsidP="00233BB2">
      <w:pPr>
        <w:rPr>
          <w:rFonts w:ascii="Arial" w:hAnsi="Arial" w:cs="Arial"/>
          <w:color w:val="0000FF"/>
          <w:u w:val="single"/>
        </w:rPr>
      </w:pPr>
      <w:r>
        <w:rPr>
          <w:rFonts w:ascii="Arial" w:hAnsi="Arial" w:cs="Arial"/>
          <w:color w:val="0000FF"/>
          <w:u w:val="single"/>
        </w:rPr>
        <w:t>Bilder Netzwerk Boden</w:t>
      </w: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4993"/>
      </w:tblGrid>
      <w:tr w:rsidR="00214214" w:rsidRPr="001545AC" w14:paraId="737A5B06" w14:textId="77777777" w:rsidTr="00D16C3A">
        <w:trPr>
          <w:trHeight w:val="347"/>
        </w:trPr>
        <w:tc>
          <w:tcPr>
            <w:tcW w:w="4673" w:type="dxa"/>
          </w:tcPr>
          <w:p w14:paraId="7D0C5981" w14:textId="1C151652" w:rsidR="00214214" w:rsidRDefault="0085200F" w:rsidP="000B7752">
            <w:pPr>
              <w:rPr>
                <w:rFonts w:ascii="Arial" w:hAnsi="Arial" w:cs="Arial"/>
                <w:b/>
                <w:sz w:val="16"/>
                <w:szCs w:val="16"/>
              </w:rPr>
            </w:pPr>
            <w:r>
              <w:rPr>
                <w:rFonts w:ascii="Arial" w:hAnsi="Arial" w:cs="Arial"/>
                <w:b/>
                <w:sz w:val="16"/>
                <w:szCs w:val="16"/>
              </w:rPr>
              <w:t>Bild1</w:t>
            </w:r>
          </w:p>
        </w:tc>
        <w:tc>
          <w:tcPr>
            <w:tcW w:w="4993" w:type="dxa"/>
          </w:tcPr>
          <w:p w14:paraId="5DD29A67" w14:textId="5A0A39AE" w:rsidR="00214214" w:rsidRPr="00D16C3A" w:rsidRDefault="0085200F" w:rsidP="00D16C3A">
            <w:pPr>
              <w:pStyle w:val="symFlietext"/>
              <w:spacing w:before="120" w:line="240" w:lineRule="auto"/>
              <w:rPr>
                <w:b/>
                <w:bCs/>
                <w:sz w:val="16"/>
                <w:szCs w:val="16"/>
              </w:rPr>
            </w:pPr>
            <w:r>
              <w:rPr>
                <w:b/>
                <w:bCs/>
                <w:sz w:val="16"/>
                <w:szCs w:val="16"/>
              </w:rPr>
              <w:t>Bild 2</w:t>
            </w:r>
          </w:p>
        </w:tc>
      </w:tr>
      <w:tr w:rsidR="00214214" w:rsidRPr="001545AC" w14:paraId="16EFE036" w14:textId="77777777" w:rsidTr="00D16C3A">
        <w:trPr>
          <w:trHeight w:val="347"/>
        </w:trPr>
        <w:tc>
          <w:tcPr>
            <w:tcW w:w="4673" w:type="dxa"/>
          </w:tcPr>
          <w:p w14:paraId="4016995D" w14:textId="3DD3E4EE" w:rsidR="00214214" w:rsidRDefault="00214214" w:rsidP="000B7752">
            <w:pPr>
              <w:rPr>
                <w:rFonts w:ascii="Arial" w:hAnsi="Arial" w:cs="Arial"/>
                <w:b/>
                <w:sz w:val="16"/>
                <w:szCs w:val="16"/>
              </w:rPr>
            </w:pPr>
            <w:r>
              <w:rPr>
                <w:noProof/>
              </w:rPr>
              <w:drawing>
                <wp:inline distT="0" distB="0" distL="0" distR="0" wp14:anchorId="1B2E3AB8" wp14:editId="58ECE73E">
                  <wp:extent cx="1669009" cy="2220686"/>
                  <wp:effectExtent l="0" t="0" r="7620" b="825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711423" cy="2277119"/>
                          </a:xfrm>
                          <a:prstGeom prst="rect">
                            <a:avLst/>
                          </a:prstGeom>
                        </pic:spPr>
                      </pic:pic>
                    </a:graphicData>
                  </a:graphic>
                </wp:inline>
              </w:drawing>
            </w:r>
          </w:p>
        </w:tc>
        <w:tc>
          <w:tcPr>
            <w:tcW w:w="4993" w:type="dxa"/>
          </w:tcPr>
          <w:p w14:paraId="3E0668D1" w14:textId="76083165" w:rsidR="00214214" w:rsidRPr="00D16C3A" w:rsidRDefault="006227E2" w:rsidP="00D16C3A">
            <w:pPr>
              <w:pStyle w:val="symFlietext"/>
              <w:spacing w:before="120" w:line="240" w:lineRule="auto"/>
              <w:rPr>
                <w:b/>
                <w:bCs/>
                <w:sz w:val="16"/>
                <w:szCs w:val="16"/>
              </w:rPr>
            </w:pPr>
            <w:r>
              <w:rPr>
                <w:b/>
                <w:noProof/>
                <w:sz w:val="16"/>
                <w:szCs w:val="16"/>
              </w:rPr>
              <w:drawing>
                <wp:inline distT="0" distB="0" distL="0" distR="0" wp14:anchorId="335BF7B0" wp14:editId="7701CA9E">
                  <wp:extent cx="1597277" cy="2131621"/>
                  <wp:effectExtent l="0" t="0" r="3175" b="254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8793" cy="2146990"/>
                          </a:xfrm>
                          <a:prstGeom prst="rect">
                            <a:avLst/>
                          </a:prstGeom>
                          <a:noFill/>
                          <a:ln>
                            <a:noFill/>
                          </a:ln>
                        </pic:spPr>
                      </pic:pic>
                    </a:graphicData>
                  </a:graphic>
                </wp:inline>
              </w:drawing>
            </w:r>
          </w:p>
        </w:tc>
      </w:tr>
      <w:tr w:rsidR="00214214" w:rsidRPr="001545AC" w14:paraId="3F8DFFB1" w14:textId="77777777" w:rsidTr="00D16C3A">
        <w:trPr>
          <w:trHeight w:val="347"/>
        </w:trPr>
        <w:tc>
          <w:tcPr>
            <w:tcW w:w="4673" w:type="dxa"/>
          </w:tcPr>
          <w:p w14:paraId="1A2BFF5F" w14:textId="629FEFC2" w:rsidR="00214214" w:rsidRDefault="00A9068A" w:rsidP="00A9068A">
            <w:pPr>
              <w:pStyle w:val="symFlietext"/>
              <w:spacing w:before="120" w:line="240" w:lineRule="auto"/>
              <w:rPr>
                <w:b/>
                <w:sz w:val="16"/>
                <w:szCs w:val="16"/>
              </w:rPr>
            </w:pPr>
            <w:r w:rsidRPr="00A9068A">
              <w:rPr>
                <w:rFonts w:eastAsia="Times New Roman"/>
                <w:sz w:val="16"/>
                <w:szCs w:val="16"/>
              </w:rPr>
              <w:t>Get together beim Industriepartner Findeisen in Ettlingen sowie Begrüßung und Firmenvorstellung durch Stephan Naacke (GF)</w:t>
            </w:r>
          </w:p>
        </w:tc>
        <w:tc>
          <w:tcPr>
            <w:tcW w:w="4993" w:type="dxa"/>
          </w:tcPr>
          <w:p w14:paraId="24F0A8F2" w14:textId="5AA6E9F7" w:rsidR="00214214" w:rsidRPr="00D16C3A" w:rsidRDefault="00A9068A" w:rsidP="00D16C3A">
            <w:pPr>
              <w:pStyle w:val="symFlietext"/>
              <w:spacing w:before="120" w:line="240" w:lineRule="auto"/>
              <w:rPr>
                <w:b/>
                <w:bCs/>
                <w:sz w:val="16"/>
                <w:szCs w:val="16"/>
              </w:rPr>
            </w:pPr>
            <w:r w:rsidRPr="00A9068A">
              <w:rPr>
                <w:rFonts w:eastAsia="Times New Roman"/>
                <w:sz w:val="16"/>
                <w:szCs w:val="16"/>
              </w:rPr>
              <w:t xml:space="preserve">Betriebsführung </w:t>
            </w:r>
            <w:r w:rsidR="009D0C63">
              <w:rPr>
                <w:rFonts w:eastAsia="Times New Roman"/>
                <w:sz w:val="16"/>
                <w:szCs w:val="16"/>
              </w:rPr>
              <w:t>durch die Produktion</w:t>
            </w:r>
            <w:r w:rsidRPr="00A9068A">
              <w:rPr>
                <w:rFonts w:eastAsia="Times New Roman"/>
                <w:sz w:val="16"/>
                <w:szCs w:val="16"/>
              </w:rPr>
              <w:t xml:space="preserve"> bei Findeisen</w:t>
            </w:r>
          </w:p>
        </w:tc>
      </w:tr>
      <w:tr w:rsidR="0085200F" w:rsidRPr="001545AC" w14:paraId="19E7DB89" w14:textId="77777777" w:rsidTr="00D16C3A">
        <w:trPr>
          <w:trHeight w:val="347"/>
        </w:trPr>
        <w:tc>
          <w:tcPr>
            <w:tcW w:w="4673" w:type="dxa"/>
          </w:tcPr>
          <w:p w14:paraId="3D3FD1B8" w14:textId="18265331" w:rsidR="0085200F" w:rsidRDefault="0085200F" w:rsidP="000B7752">
            <w:pPr>
              <w:rPr>
                <w:rFonts w:ascii="Arial" w:hAnsi="Arial" w:cs="Arial"/>
                <w:b/>
                <w:sz w:val="16"/>
                <w:szCs w:val="16"/>
              </w:rPr>
            </w:pPr>
            <w:r>
              <w:rPr>
                <w:rFonts w:ascii="Arial" w:hAnsi="Arial" w:cs="Arial"/>
                <w:b/>
                <w:sz w:val="16"/>
                <w:szCs w:val="16"/>
              </w:rPr>
              <w:t>Bild 3</w:t>
            </w:r>
          </w:p>
        </w:tc>
        <w:tc>
          <w:tcPr>
            <w:tcW w:w="4993" w:type="dxa"/>
          </w:tcPr>
          <w:p w14:paraId="545D49DF" w14:textId="15C7928D" w:rsidR="0085200F" w:rsidRPr="00D16C3A" w:rsidRDefault="0085200F" w:rsidP="00D16C3A">
            <w:pPr>
              <w:pStyle w:val="symFlietext"/>
              <w:spacing w:before="120" w:line="240" w:lineRule="auto"/>
              <w:rPr>
                <w:b/>
                <w:bCs/>
                <w:sz w:val="16"/>
                <w:szCs w:val="16"/>
              </w:rPr>
            </w:pPr>
            <w:r>
              <w:rPr>
                <w:b/>
                <w:bCs/>
                <w:sz w:val="16"/>
                <w:szCs w:val="16"/>
              </w:rPr>
              <w:t>Bild 4</w:t>
            </w:r>
          </w:p>
        </w:tc>
      </w:tr>
      <w:tr w:rsidR="006227E2" w:rsidRPr="001545AC" w14:paraId="38834088" w14:textId="77777777" w:rsidTr="00D16C3A">
        <w:trPr>
          <w:trHeight w:val="347"/>
        </w:trPr>
        <w:tc>
          <w:tcPr>
            <w:tcW w:w="4673" w:type="dxa"/>
          </w:tcPr>
          <w:p w14:paraId="7488C8A3" w14:textId="6DE9D96E" w:rsidR="006227E2" w:rsidRDefault="0085200F" w:rsidP="000B7752">
            <w:pPr>
              <w:rPr>
                <w:rFonts w:ascii="Arial" w:hAnsi="Arial" w:cs="Arial"/>
                <w:b/>
                <w:sz w:val="16"/>
                <w:szCs w:val="16"/>
              </w:rPr>
            </w:pPr>
            <w:r>
              <w:rPr>
                <w:noProof/>
              </w:rPr>
              <w:drawing>
                <wp:inline distT="0" distB="0" distL="0" distR="0" wp14:anchorId="3F4746E6" wp14:editId="2C77BBCC">
                  <wp:extent cx="2490931" cy="1864426"/>
                  <wp:effectExtent l="0" t="0" r="5080" b="254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09230" cy="1878123"/>
                          </a:xfrm>
                          <a:prstGeom prst="rect">
                            <a:avLst/>
                          </a:prstGeom>
                        </pic:spPr>
                      </pic:pic>
                    </a:graphicData>
                  </a:graphic>
                </wp:inline>
              </w:drawing>
            </w:r>
          </w:p>
        </w:tc>
        <w:tc>
          <w:tcPr>
            <w:tcW w:w="4993" w:type="dxa"/>
          </w:tcPr>
          <w:p w14:paraId="3E861292" w14:textId="7CFCE131" w:rsidR="006227E2" w:rsidRPr="00D16C3A" w:rsidRDefault="0085200F" w:rsidP="00D16C3A">
            <w:pPr>
              <w:pStyle w:val="symFlietext"/>
              <w:spacing w:before="120" w:line="240" w:lineRule="auto"/>
              <w:rPr>
                <w:b/>
                <w:bCs/>
                <w:sz w:val="16"/>
                <w:szCs w:val="16"/>
              </w:rPr>
            </w:pPr>
            <w:r>
              <w:rPr>
                <w:b/>
                <w:bCs/>
                <w:noProof/>
                <w:sz w:val="16"/>
                <w:szCs w:val="16"/>
              </w:rPr>
              <w:drawing>
                <wp:inline distT="0" distB="0" distL="0" distR="0" wp14:anchorId="269BC1D9" wp14:editId="5BE4084C">
                  <wp:extent cx="1329731" cy="1773999"/>
                  <wp:effectExtent l="0" t="0" r="381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42654" cy="1791239"/>
                          </a:xfrm>
                          <a:prstGeom prst="rect">
                            <a:avLst/>
                          </a:prstGeom>
                          <a:noFill/>
                          <a:ln>
                            <a:noFill/>
                          </a:ln>
                        </pic:spPr>
                      </pic:pic>
                    </a:graphicData>
                  </a:graphic>
                </wp:inline>
              </w:drawing>
            </w:r>
          </w:p>
        </w:tc>
      </w:tr>
      <w:tr w:rsidR="0085200F" w:rsidRPr="001545AC" w14:paraId="5AA47B5A" w14:textId="77777777" w:rsidTr="00D16C3A">
        <w:trPr>
          <w:trHeight w:val="347"/>
        </w:trPr>
        <w:tc>
          <w:tcPr>
            <w:tcW w:w="4673" w:type="dxa"/>
          </w:tcPr>
          <w:p w14:paraId="7E4C7CFC" w14:textId="68F9BFE9" w:rsidR="0085200F" w:rsidRPr="00A9068A" w:rsidRDefault="00A9068A" w:rsidP="00A9068A">
            <w:pPr>
              <w:pStyle w:val="symFlietext"/>
              <w:spacing w:before="120" w:line="240" w:lineRule="auto"/>
              <w:rPr>
                <w:rFonts w:eastAsia="Times New Roman"/>
                <w:sz w:val="16"/>
                <w:szCs w:val="16"/>
              </w:rPr>
            </w:pPr>
            <w:r w:rsidRPr="00A9068A">
              <w:rPr>
                <w:rFonts w:eastAsia="Times New Roman"/>
                <w:sz w:val="16"/>
                <w:szCs w:val="16"/>
              </w:rPr>
              <w:t xml:space="preserve">Das Netzwerken stand </w:t>
            </w:r>
            <w:r w:rsidR="00DE33CF">
              <w:rPr>
                <w:rFonts w:eastAsia="Times New Roman"/>
                <w:sz w:val="16"/>
                <w:szCs w:val="16"/>
              </w:rPr>
              <w:t>ab der ersten Minute</w:t>
            </w:r>
            <w:r w:rsidRPr="00A9068A">
              <w:rPr>
                <w:rFonts w:eastAsia="Times New Roman"/>
                <w:sz w:val="16"/>
                <w:szCs w:val="16"/>
              </w:rPr>
              <w:t xml:space="preserve"> im Vordergrund</w:t>
            </w:r>
            <w:r w:rsidR="00DE33CF">
              <w:rPr>
                <w:rFonts w:eastAsia="Times New Roman"/>
                <w:sz w:val="16"/>
                <w:szCs w:val="16"/>
              </w:rPr>
              <w:t>.</w:t>
            </w:r>
          </w:p>
          <w:p w14:paraId="2B4B28BE" w14:textId="77777777" w:rsidR="0085200F" w:rsidRDefault="0085200F" w:rsidP="000B7752">
            <w:pPr>
              <w:rPr>
                <w:rFonts w:ascii="Arial" w:hAnsi="Arial" w:cs="Arial"/>
                <w:b/>
                <w:sz w:val="16"/>
                <w:szCs w:val="16"/>
              </w:rPr>
            </w:pPr>
          </w:p>
          <w:p w14:paraId="4311CEF6" w14:textId="5763D0B9" w:rsidR="0085200F" w:rsidRDefault="0085200F" w:rsidP="000B7752">
            <w:pPr>
              <w:rPr>
                <w:rFonts w:ascii="Arial" w:hAnsi="Arial" w:cs="Arial"/>
                <w:b/>
                <w:sz w:val="16"/>
                <w:szCs w:val="16"/>
              </w:rPr>
            </w:pPr>
          </w:p>
        </w:tc>
        <w:tc>
          <w:tcPr>
            <w:tcW w:w="4993" w:type="dxa"/>
          </w:tcPr>
          <w:p w14:paraId="1D3D7B00" w14:textId="506A9BAB" w:rsidR="0085200F" w:rsidRPr="00D16C3A" w:rsidRDefault="00A9068A" w:rsidP="00D16C3A">
            <w:pPr>
              <w:pStyle w:val="symFlietext"/>
              <w:spacing w:before="120" w:line="240" w:lineRule="auto"/>
              <w:rPr>
                <w:b/>
                <w:bCs/>
                <w:sz w:val="16"/>
                <w:szCs w:val="16"/>
              </w:rPr>
            </w:pPr>
            <w:r w:rsidRPr="00A9068A">
              <w:rPr>
                <w:rFonts w:eastAsia="Times New Roman"/>
                <w:sz w:val="16"/>
                <w:szCs w:val="16"/>
              </w:rPr>
              <w:lastRenderedPageBreak/>
              <w:t>Betriebsführung durch die Produktion bei Findeisen</w:t>
            </w:r>
            <w:r w:rsidR="009D0C63">
              <w:rPr>
                <w:rFonts w:eastAsia="Times New Roman"/>
                <w:sz w:val="16"/>
                <w:szCs w:val="16"/>
              </w:rPr>
              <w:t>.</w:t>
            </w:r>
          </w:p>
        </w:tc>
      </w:tr>
      <w:tr w:rsidR="0085200F" w:rsidRPr="001545AC" w14:paraId="21520F4D" w14:textId="77777777" w:rsidTr="00D16C3A">
        <w:trPr>
          <w:trHeight w:val="347"/>
        </w:trPr>
        <w:tc>
          <w:tcPr>
            <w:tcW w:w="4673" w:type="dxa"/>
          </w:tcPr>
          <w:p w14:paraId="7D14ACB1" w14:textId="339AFA40" w:rsidR="0085200F" w:rsidRDefault="0085200F" w:rsidP="000B7752">
            <w:pPr>
              <w:rPr>
                <w:rFonts w:ascii="Arial" w:hAnsi="Arial" w:cs="Arial"/>
                <w:b/>
                <w:sz w:val="16"/>
                <w:szCs w:val="16"/>
              </w:rPr>
            </w:pPr>
            <w:r>
              <w:rPr>
                <w:rFonts w:ascii="Arial" w:hAnsi="Arial" w:cs="Arial"/>
                <w:b/>
                <w:sz w:val="16"/>
                <w:szCs w:val="16"/>
              </w:rPr>
              <w:t>Bild 5</w:t>
            </w:r>
          </w:p>
        </w:tc>
        <w:tc>
          <w:tcPr>
            <w:tcW w:w="4993" w:type="dxa"/>
          </w:tcPr>
          <w:p w14:paraId="1D31FA0A" w14:textId="4CF56678" w:rsidR="0085200F" w:rsidRPr="00D16C3A" w:rsidRDefault="0085200F" w:rsidP="00D16C3A">
            <w:pPr>
              <w:pStyle w:val="symFlietext"/>
              <w:spacing w:before="120" w:line="240" w:lineRule="auto"/>
              <w:rPr>
                <w:b/>
                <w:bCs/>
                <w:sz w:val="16"/>
                <w:szCs w:val="16"/>
              </w:rPr>
            </w:pPr>
            <w:r>
              <w:rPr>
                <w:b/>
                <w:bCs/>
                <w:sz w:val="16"/>
                <w:szCs w:val="16"/>
              </w:rPr>
              <w:t>Bild 6</w:t>
            </w:r>
          </w:p>
        </w:tc>
      </w:tr>
      <w:tr w:rsidR="0085200F" w:rsidRPr="001545AC" w14:paraId="677AC0E2" w14:textId="77777777" w:rsidTr="00D16C3A">
        <w:trPr>
          <w:trHeight w:val="347"/>
        </w:trPr>
        <w:tc>
          <w:tcPr>
            <w:tcW w:w="4673" w:type="dxa"/>
          </w:tcPr>
          <w:p w14:paraId="24C1DC57" w14:textId="17BA23A1" w:rsidR="0085200F" w:rsidRDefault="0085200F" w:rsidP="000B7752">
            <w:pPr>
              <w:rPr>
                <w:rFonts w:ascii="Arial" w:hAnsi="Arial" w:cs="Arial"/>
                <w:b/>
                <w:sz w:val="16"/>
                <w:szCs w:val="16"/>
              </w:rPr>
            </w:pPr>
            <w:r>
              <w:rPr>
                <w:rFonts w:ascii="Arial" w:hAnsi="Arial" w:cs="Arial"/>
                <w:b/>
                <w:noProof/>
                <w:sz w:val="16"/>
                <w:szCs w:val="16"/>
              </w:rPr>
              <w:drawing>
                <wp:inline distT="0" distB="0" distL="0" distR="0" wp14:anchorId="344348C1" wp14:editId="5F86CF7D">
                  <wp:extent cx="1191653" cy="1971304"/>
                  <wp:effectExtent l="0" t="0" r="889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98989" cy="1983440"/>
                          </a:xfrm>
                          <a:prstGeom prst="rect">
                            <a:avLst/>
                          </a:prstGeom>
                          <a:noFill/>
                          <a:ln>
                            <a:noFill/>
                          </a:ln>
                        </pic:spPr>
                      </pic:pic>
                    </a:graphicData>
                  </a:graphic>
                </wp:inline>
              </w:drawing>
            </w:r>
          </w:p>
        </w:tc>
        <w:tc>
          <w:tcPr>
            <w:tcW w:w="4993" w:type="dxa"/>
          </w:tcPr>
          <w:p w14:paraId="3C2EB8F7" w14:textId="773D486E" w:rsidR="0085200F" w:rsidRPr="00D16C3A" w:rsidRDefault="0085200F" w:rsidP="00D16C3A">
            <w:pPr>
              <w:pStyle w:val="symFlietext"/>
              <w:spacing w:before="120" w:line="240" w:lineRule="auto"/>
              <w:rPr>
                <w:b/>
                <w:bCs/>
                <w:sz w:val="16"/>
                <w:szCs w:val="16"/>
              </w:rPr>
            </w:pPr>
            <w:r>
              <w:rPr>
                <w:b/>
                <w:noProof/>
                <w:sz w:val="16"/>
                <w:szCs w:val="16"/>
              </w:rPr>
              <w:drawing>
                <wp:inline distT="0" distB="0" distL="0" distR="0" wp14:anchorId="0510A5F7" wp14:editId="25D9B6B8">
                  <wp:extent cx="2357310" cy="1767850"/>
                  <wp:effectExtent l="0" t="0" r="5080" b="381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6389" cy="1774659"/>
                          </a:xfrm>
                          <a:prstGeom prst="rect">
                            <a:avLst/>
                          </a:prstGeom>
                          <a:noFill/>
                          <a:ln>
                            <a:noFill/>
                          </a:ln>
                        </pic:spPr>
                      </pic:pic>
                    </a:graphicData>
                  </a:graphic>
                </wp:inline>
              </w:drawing>
            </w:r>
          </w:p>
        </w:tc>
      </w:tr>
      <w:tr w:rsidR="0085200F" w:rsidRPr="001545AC" w14:paraId="76DABC0A" w14:textId="77777777" w:rsidTr="00D16C3A">
        <w:trPr>
          <w:trHeight w:val="347"/>
        </w:trPr>
        <w:tc>
          <w:tcPr>
            <w:tcW w:w="4673" w:type="dxa"/>
          </w:tcPr>
          <w:p w14:paraId="2AC62612" w14:textId="2E7C5899" w:rsidR="0085200F" w:rsidRDefault="0085200F" w:rsidP="000B7752">
            <w:pPr>
              <w:rPr>
                <w:rFonts w:ascii="Arial" w:hAnsi="Arial" w:cs="Arial"/>
                <w:b/>
                <w:sz w:val="16"/>
                <w:szCs w:val="16"/>
              </w:rPr>
            </w:pPr>
            <w:r w:rsidRPr="002548DB">
              <w:rPr>
                <w:rFonts w:ascii="Arial" w:hAnsi="Arial" w:cs="Arial"/>
                <w:sz w:val="16"/>
                <w:szCs w:val="16"/>
              </w:rPr>
              <w:t xml:space="preserve">Im Rahmen der Versammlung wurde </w:t>
            </w:r>
            <w:r>
              <w:rPr>
                <w:rFonts w:ascii="Arial" w:hAnsi="Arial" w:cs="Arial"/>
                <w:sz w:val="16"/>
                <w:szCs w:val="16"/>
              </w:rPr>
              <w:t xml:space="preserve">Norbert Wurth (Forbo Flooring Systems) in den Ruhestand </w:t>
            </w:r>
            <w:r w:rsidRPr="002548DB">
              <w:rPr>
                <w:rFonts w:ascii="Arial" w:hAnsi="Arial" w:cs="Arial"/>
                <w:sz w:val="16"/>
                <w:szCs w:val="16"/>
              </w:rPr>
              <w:t>verabschiedet</w:t>
            </w:r>
            <w:r>
              <w:rPr>
                <w:rFonts w:ascii="Arial" w:hAnsi="Arial" w:cs="Arial"/>
                <w:sz w:val="16"/>
                <w:szCs w:val="16"/>
              </w:rPr>
              <w:t>.</w:t>
            </w:r>
            <w:r w:rsidR="00DE33CF" w:rsidRPr="00C50C38">
              <w:rPr>
                <w:rFonts w:ascii="Arial" w:hAnsi="Arial" w:cs="Arial"/>
                <w:sz w:val="22"/>
                <w:szCs w:val="22"/>
              </w:rPr>
              <w:t xml:space="preserve"> </w:t>
            </w:r>
            <w:r w:rsidR="00DE33CF" w:rsidRPr="00DE33CF">
              <w:rPr>
                <w:rFonts w:ascii="Arial" w:hAnsi="Arial" w:cs="Arial"/>
                <w:sz w:val="16"/>
                <w:szCs w:val="16"/>
              </w:rPr>
              <w:t xml:space="preserve">Seine Beiträge und sein Mitwirken in </w:t>
            </w:r>
            <w:r w:rsidR="00DE33CF">
              <w:rPr>
                <w:rFonts w:ascii="Arial" w:hAnsi="Arial" w:cs="Arial"/>
                <w:sz w:val="16"/>
                <w:szCs w:val="16"/>
              </w:rPr>
              <w:t>den Netzwerk Boden</w:t>
            </w:r>
            <w:r w:rsidR="00DE33CF" w:rsidRPr="00DE33CF">
              <w:rPr>
                <w:rFonts w:ascii="Arial" w:hAnsi="Arial" w:cs="Arial"/>
                <w:sz w:val="16"/>
                <w:szCs w:val="16"/>
              </w:rPr>
              <w:t xml:space="preserve"> Arbeitskreisen waren immer wertvoll und zielführend</w:t>
            </w:r>
            <w:r w:rsidR="00DE33CF">
              <w:rPr>
                <w:rFonts w:ascii="Arial" w:hAnsi="Arial" w:cs="Arial"/>
                <w:sz w:val="16"/>
                <w:szCs w:val="16"/>
              </w:rPr>
              <w:t>.</w:t>
            </w:r>
          </w:p>
        </w:tc>
        <w:tc>
          <w:tcPr>
            <w:tcW w:w="4993" w:type="dxa"/>
          </w:tcPr>
          <w:p w14:paraId="0EAF519D" w14:textId="735FB321" w:rsidR="0085200F" w:rsidRPr="00D16C3A" w:rsidRDefault="00DE33CF" w:rsidP="00D16C3A">
            <w:pPr>
              <w:pStyle w:val="symFlietext"/>
              <w:spacing w:before="120" w:line="240" w:lineRule="auto"/>
              <w:rPr>
                <w:b/>
                <w:bCs/>
                <w:sz w:val="16"/>
                <w:szCs w:val="16"/>
              </w:rPr>
            </w:pPr>
            <w:r w:rsidRPr="00DE33CF">
              <w:rPr>
                <w:sz w:val="16"/>
                <w:szCs w:val="16"/>
              </w:rPr>
              <w:t>Präsentationen und Ergebnisse der Arbeitsgruppen. Hier</w:t>
            </w:r>
            <w:r>
              <w:rPr>
                <w:sz w:val="16"/>
                <w:szCs w:val="16"/>
              </w:rPr>
              <w:t xml:space="preserve"> Robert Bieger, Frank Wittkowski und Franz Wessendorf zum Themenfeld Entscheider.</w:t>
            </w:r>
          </w:p>
        </w:tc>
      </w:tr>
      <w:tr w:rsidR="0085200F" w:rsidRPr="001545AC" w14:paraId="07676835" w14:textId="77777777" w:rsidTr="00D16C3A">
        <w:trPr>
          <w:trHeight w:val="347"/>
        </w:trPr>
        <w:tc>
          <w:tcPr>
            <w:tcW w:w="4673" w:type="dxa"/>
          </w:tcPr>
          <w:p w14:paraId="3994775D" w14:textId="12270688" w:rsidR="0085200F" w:rsidRDefault="0085200F" w:rsidP="000B7752">
            <w:pPr>
              <w:rPr>
                <w:rFonts w:ascii="Arial" w:hAnsi="Arial" w:cs="Arial"/>
                <w:b/>
                <w:sz w:val="16"/>
                <w:szCs w:val="16"/>
              </w:rPr>
            </w:pPr>
            <w:r>
              <w:rPr>
                <w:rFonts w:ascii="Arial" w:hAnsi="Arial" w:cs="Arial"/>
                <w:b/>
                <w:sz w:val="16"/>
                <w:szCs w:val="16"/>
              </w:rPr>
              <w:t>Bild 7</w:t>
            </w:r>
          </w:p>
        </w:tc>
        <w:tc>
          <w:tcPr>
            <w:tcW w:w="4993" w:type="dxa"/>
          </w:tcPr>
          <w:p w14:paraId="0FB3FFC2" w14:textId="63DF8B75" w:rsidR="0085200F" w:rsidRPr="00D16C3A" w:rsidRDefault="0085200F" w:rsidP="00D16C3A">
            <w:pPr>
              <w:pStyle w:val="symFlietext"/>
              <w:spacing w:before="120" w:line="240" w:lineRule="auto"/>
              <w:rPr>
                <w:b/>
                <w:bCs/>
                <w:sz w:val="16"/>
                <w:szCs w:val="16"/>
              </w:rPr>
            </w:pPr>
            <w:r>
              <w:rPr>
                <w:b/>
                <w:bCs/>
                <w:sz w:val="16"/>
                <w:szCs w:val="16"/>
              </w:rPr>
              <w:t>Bild 8</w:t>
            </w:r>
          </w:p>
        </w:tc>
      </w:tr>
      <w:tr w:rsidR="0085200F" w:rsidRPr="001545AC" w14:paraId="7D01FB6F" w14:textId="77777777" w:rsidTr="00D16C3A">
        <w:trPr>
          <w:trHeight w:val="347"/>
        </w:trPr>
        <w:tc>
          <w:tcPr>
            <w:tcW w:w="4673" w:type="dxa"/>
          </w:tcPr>
          <w:p w14:paraId="17143EC1" w14:textId="5E047420" w:rsidR="0085200F" w:rsidRDefault="0085200F" w:rsidP="0085200F">
            <w:pPr>
              <w:rPr>
                <w:rFonts w:ascii="Arial" w:hAnsi="Arial" w:cs="Arial"/>
                <w:b/>
                <w:sz w:val="16"/>
                <w:szCs w:val="16"/>
              </w:rPr>
            </w:pPr>
            <w:r w:rsidRPr="00B925F7">
              <w:rPr>
                <w:noProof/>
              </w:rPr>
              <w:drawing>
                <wp:inline distT="0" distB="0" distL="0" distR="0" wp14:anchorId="6BE7EB54" wp14:editId="3B3BF173">
                  <wp:extent cx="1144988" cy="1538555"/>
                  <wp:effectExtent l="0" t="0" r="0" b="508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152177" cy="1548215"/>
                          </a:xfrm>
                          <a:prstGeom prst="rect">
                            <a:avLst/>
                          </a:prstGeom>
                        </pic:spPr>
                      </pic:pic>
                    </a:graphicData>
                  </a:graphic>
                </wp:inline>
              </w:drawing>
            </w:r>
          </w:p>
        </w:tc>
        <w:tc>
          <w:tcPr>
            <w:tcW w:w="4993" w:type="dxa"/>
          </w:tcPr>
          <w:p w14:paraId="7EB83CD0" w14:textId="48D7A9A4" w:rsidR="0085200F" w:rsidRPr="00D16C3A" w:rsidRDefault="0085200F" w:rsidP="0085200F">
            <w:pPr>
              <w:pStyle w:val="symFlietext"/>
              <w:spacing w:before="120" w:line="240" w:lineRule="auto"/>
              <w:rPr>
                <w:b/>
                <w:bCs/>
                <w:sz w:val="16"/>
                <w:szCs w:val="16"/>
              </w:rPr>
            </w:pPr>
            <w:r>
              <w:rPr>
                <w:noProof/>
              </w:rPr>
              <w:drawing>
                <wp:inline distT="0" distB="0" distL="0" distR="0" wp14:anchorId="2B1C93E2" wp14:editId="39A6A106">
                  <wp:extent cx="1044723" cy="1393769"/>
                  <wp:effectExtent l="0" t="0" r="317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51892" cy="1403333"/>
                          </a:xfrm>
                          <a:prstGeom prst="rect">
                            <a:avLst/>
                          </a:prstGeom>
                          <a:noFill/>
                          <a:ln>
                            <a:noFill/>
                          </a:ln>
                        </pic:spPr>
                      </pic:pic>
                    </a:graphicData>
                  </a:graphic>
                </wp:inline>
              </w:drawing>
            </w:r>
          </w:p>
        </w:tc>
      </w:tr>
      <w:tr w:rsidR="0085200F" w:rsidRPr="001545AC" w14:paraId="59ED5A4A" w14:textId="77777777" w:rsidTr="00D16C3A">
        <w:trPr>
          <w:trHeight w:val="347"/>
        </w:trPr>
        <w:tc>
          <w:tcPr>
            <w:tcW w:w="4673" w:type="dxa"/>
          </w:tcPr>
          <w:p w14:paraId="5BAF22AC" w14:textId="047B085E" w:rsidR="0085200F" w:rsidRDefault="00A9068A" w:rsidP="000B7752">
            <w:pPr>
              <w:rPr>
                <w:rFonts w:ascii="Arial" w:hAnsi="Arial" w:cs="Arial"/>
                <w:b/>
                <w:sz w:val="16"/>
                <w:szCs w:val="16"/>
              </w:rPr>
            </w:pPr>
            <w:r w:rsidRPr="00DE33CF">
              <w:rPr>
                <w:rFonts w:ascii="Arial" w:hAnsi="Arial" w:cs="Arial"/>
                <w:sz w:val="16"/>
                <w:szCs w:val="16"/>
              </w:rPr>
              <w:t>Präsentationen und Ergebnisse der Arbeitsgruppen. Hier Nicole Zagolla</w:t>
            </w:r>
            <w:r w:rsidR="00DE33CF" w:rsidRPr="00DE33CF">
              <w:rPr>
                <w:rFonts w:ascii="Arial" w:hAnsi="Arial" w:cs="Arial"/>
                <w:sz w:val="16"/>
                <w:szCs w:val="16"/>
              </w:rPr>
              <w:t xml:space="preserve"> zum Them</w:t>
            </w:r>
            <w:r w:rsidR="00DE33CF">
              <w:rPr>
                <w:rFonts w:ascii="Arial" w:hAnsi="Arial" w:cs="Arial"/>
                <w:sz w:val="16"/>
                <w:szCs w:val="16"/>
              </w:rPr>
              <w:t>enfeld</w:t>
            </w:r>
            <w:r w:rsidR="00DE33CF" w:rsidRPr="00DE33CF">
              <w:rPr>
                <w:rFonts w:ascii="Arial" w:hAnsi="Arial" w:cs="Arial"/>
                <w:sz w:val="16"/>
                <w:szCs w:val="16"/>
              </w:rPr>
              <w:t xml:space="preserve"> Next Generation</w:t>
            </w:r>
          </w:p>
        </w:tc>
        <w:tc>
          <w:tcPr>
            <w:tcW w:w="4993" w:type="dxa"/>
          </w:tcPr>
          <w:p w14:paraId="68D1F693" w14:textId="1422142E" w:rsidR="0085200F" w:rsidRPr="00D16C3A" w:rsidRDefault="00DE33CF" w:rsidP="00D16C3A">
            <w:pPr>
              <w:pStyle w:val="symFlietext"/>
              <w:spacing w:before="120" w:line="240" w:lineRule="auto"/>
              <w:rPr>
                <w:b/>
                <w:bCs/>
                <w:sz w:val="16"/>
                <w:szCs w:val="16"/>
              </w:rPr>
            </w:pPr>
            <w:r w:rsidRPr="00DE33CF">
              <w:rPr>
                <w:sz w:val="16"/>
                <w:szCs w:val="16"/>
              </w:rPr>
              <w:t xml:space="preserve">Präsentationen und Ergebnisse der Arbeitsgruppen. Hier </w:t>
            </w:r>
            <w:r>
              <w:rPr>
                <w:sz w:val="16"/>
                <w:szCs w:val="16"/>
              </w:rPr>
              <w:t>Norbert Rennert zum Themenfeld Bodenprojekt des Jahres.</w:t>
            </w:r>
          </w:p>
        </w:tc>
      </w:tr>
      <w:tr w:rsidR="001545AC" w:rsidRPr="001545AC" w14:paraId="4924FAB9" w14:textId="77777777" w:rsidTr="00D16C3A">
        <w:trPr>
          <w:trHeight w:val="347"/>
        </w:trPr>
        <w:tc>
          <w:tcPr>
            <w:tcW w:w="4673" w:type="dxa"/>
          </w:tcPr>
          <w:p w14:paraId="49D0B5EF" w14:textId="4B8986FB" w:rsidR="00D219C4" w:rsidRPr="00D16C3A" w:rsidRDefault="00C24C7B" w:rsidP="000B7752">
            <w:pPr>
              <w:rPr>
                <w:rFonts w:ascii="Arial" w:hAnsi="Arial" w:cs="Arial"/>
                <w:b/>
                <w:sz w:val="16"/>
                <w:szCs w:val="16"/>
              </w:rPr>
            </w:pPr>
            <w:r>
              <w:rPr>
                <w:rFonts w:ascii="Arial" w:hAnsi="Arial" w:cs="Arial"/>
                <w:b/>
                <w:sz w:val="16"/>
                <w:szCs w:val="16"/>
              </w:rPr>
              <w:br/>
            </w:r>
            <w:r w:rsidR="00D16C3A" w:rsidRPr="00D16C3A">
              <w:rPr>
                <w:rFonts w:ascii="Arial" w:hAnsi="Arial" w:cs="Arial"/>
                <w:b/>
                <w:sz w:val="16"/>
                <w:szCs w:val="16"/>
              </w:rPr>
              <w:t xml:space="preserve">Bild </w:t>
            </w:r>
            <w:r w:rsidR="0085200F">
              <w:rPr>
                <w:rFonts w:ascii="Arial" w:hAnsi="Arial" w:cs="Arial"/>
                <w:b/>
                <w:sz w:val="16"/>
                <w:szCs w:val="16"/>
              </w:rPr>
              <w:t>9</w:t>
            </w:r>
          </w:p>
        </w:tc>
        <w:tc>
          <w:tcPr>
            <w:tcW w:w="4993" w:type="dxa"/>
          </w:tcPr>
          <w:p w14:paraId="66E06238" w14:textId="3215080D" w:rsidR="00D219C4" w:rsidRPr="00D16C3A" w:rsidRDefault="00D16C3A" w:rsidP="00D16C3A">
            <w:pPr>
              <w:pStyle w:val="symFlietext"/>
              <w:spacing w:before="120" w:line="240" w:lineRule="auto"/>
              <w:rPr>
                <w:b/>
                <w:bCs/>
                <w:sz w:val="16"/>
                <w:szCs w:val="16"/>
              </w:rPr>
            </w:pPr>
            <w:r w:rsidRPr="00D16C3A">
              <w:rPr>
                <w:b/>
                <w:bCs/>
                <w:sz w:val="16"/>
                <w:szCs w:val="16"/>
              </w:rPr>
              <w:t xml:space="preserve">Bild </w:t>
            </w:r>
            <w:r w:rsidR="0085200F">
              <w:rPr>
                <w:b/>
                <w:bCs/>
                <w:sz w:val="16"/>
                <w:szCs w:val="16"/>
              </w:rPr>
              <w:t>10</w:t>
            </w:r>
          </w:p>
        </w:tc>
      </w:tr>
      <w:tr w:rsidR="00D16C3A" w:rsidRPr="001545AC" w14:paraId="5FF399FE" w14:textId="77777777" w:rsidTr="00D16C3A">
        <w:trPr>
          <w:trHeight w:val="1709"/>
        </w:trPr>
        <w:tc>
          <w:tcPr>
            <w:tcW w:w="4673" w:type="dxa"/>
          </w:tcPr>
          <w:p w14:paraId="2AB37921" w14:textId="3227B0C7" w:rsidR="00D16C3A" w:rsidRPr="00C04E5B" w:rsidRDefault="00C04DE9" w:rsidP="000B7752">
            <w:r>
              <w:rPr>
                <w:noProof/>
              </w:rPr>
              <w:drawing>
                <wp:inline distT="0" distB="0" distL="0" distR="0" wp14:anchorId="37B59DEE" wp14:editId="6A51E570">
                  <wp:extent cx="2731374" cy="204255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62377" cy="2065740"/>
                          </a:xfrm>
                          <a:prstGeom prst="rect">
                            <a:avLst/>
                          </a:prstGeom>
                        </pic:spPr>
                      </pic:pic>
                    </a:graphicData>
                  </a:graphic>
                </wp:inline>
              </w:drawing>
            </w:r>
          </w:p>
        </w:tc>
        <w:tc>
          <w:tcPr>
            <w:tcW w:w="4993" w:type="dxa"/>
          </w:tcPr>
          <w:p w14:paraId="423AAC5F" w14:textId="2DACCF31" w:rsidR="00D16C3A" w:rsidRPr="001545AC" w:rsidRDefault="00916891" w:rsidP="0072482C">
            <w:pPr>
              <w:pStyle w:val="symFlietext"/>
              <w:spacing w:before="120" w:line="240" w:lineRule="auto"/>
              <w:rPr>
                <w:bCs/>
                <w:sz w:val="20"/>
                <w:szCs w:val="20"/>
              </w:rPr>
            </w:pPr>
            <w:r>
              <w:rPr>
                <w:noProof/>
              </w:rPr>
              <w:drawing>
                <wp:inline distT="0" distB="0" distL="0" distR="0" wp14:anchorId="5995532E" wp14:editId="13D03423">
                  <wp:extent cx="1395351" cy="1876728"/>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09133" cy="1895264"/>
                          </a:xfrm>
                          <a:prstGeom prst="rect">
                            <a:avLst/>
                          </a:prstGeom>
                        </pic:spPr>
                      </pic:pic>
                    </a:graphicData>
                  </a:graphic>
                </wp:inline>
              </w:drawing>
            </w:r>
          </w:p>
        </w:tc>
      </w:tr>
      <w:tr w:rsidR="00D16C3A" w:rsidRPr="001545AC" w14:paraId="0266CFD1" w14:textId="77777777" w:rsidTr="00D16C3A">
        <w:trPr>
          <w:trHeight w:val="266"/>
        </w:trPr>
        <w:tc>
          <w:tcPr>
            <w:tcW w:w="4673" w:type="dxa"/>
          </w:tcPr>
          <w:p w14:paraId="1F678B2E" w14:textId="77777777" w:rsidR="00076469" w:rsidRPr="00C04E5B" w:rsidRDefault="00076469" w:rsidP="00C24C7B">
            <w:pPr>
              <w:rPr>
                <w:rFonts w:ascii="Arial" w:hAnsi="Arial" w:cs="Arial"/>
                <w:sz w:val="16"/>
                <w:szCs w:val="16"/>
              </w:rPr>
            </w:pPr>
          </w:p>
          <w:p w14:paraId="2C8F0F41" w14:textId="77777777" w:rsidR="00D16C3A" w:rsidRDefault="002548DB" w:rsidP="0095301C">
            <w:pPr>
              <w:rPr>
                <w:rFonts w:ascii="Arial" w:hAnsi="Arial" w:cs="Arial"/>
                <w:noProof/>
                <w:sz w:val="16"/>
                <w:szCs w:val="16"/>
              </w:rPr>
            </w:pPr>
            <w:r w:rsidRPr="00C04E5B">
              <w:rPr>
                <w:rFonts w:ascii="Arial" w:hAnsi="Arial" w:cs="Arial"/>
                <w:noProof/>
                <w:sz w:val="16"/>
                <w:szCs w:val="16"/>
              </w:rPr>
              <w:t xml:space="preserve">Rund </w:t>
            </w:r>
            <w:r w:rsidR="00D24942">
              <w:rPr>
                <w:rFonts w:ascii="Arial" w:hAnsi="Arial" w:cs="Arial"/>
                <w:noProof/>
                <w:sz w:val="16"/>
                <w:szCs w:val="16"/>
              </w:rPr>
              <w:t>50</w:t>
            </w:r>
            <w:r w:rsidR="0095301C" w:rsidRPr="00C04E5B">
              <w:rPr>
                <w:rFonts w:ascii="Arial" w:hAnsi="Arial" w:cs="Arial"/>
                <w:noProof/>
                <w:sz w:val="16"/>
                <w:szCs w:val="16"/>
              </w:rPr>
              <w:t xml:space="preserve"> </w:t>
            </w:r>
            <w:r w:rsidRPr="00C04E5B">
              <w:rPr>
                <w:rFonts w:ascii="Arial" w:hAnsi="Arial" w:cs="Arial"/>
                <w:noProof/>
                <w:sz w:val="16"/>
                <w:szCs w:val="16"/>
              </w:rPr>
              <w:t xml:space="preserve">Mitglieder und Industriepartner von Netzwerk Boden tagten am 22. Juni bei ihrer Mitgliederversammlung in </w:t>
            </w:r>
            <w:r w:rsidR="00E77D9A">
              <w:rPr>
                <w:rFonts w:ascii="Arial" w:hAnsi="Arial" w:cs="Arial"/>
                <w:noProof/>
                <w:sz w:val="16"/>
                <w:szCs w:val="16"/>
              </w:rPr>
              <w:t>Ettlingen</w:t>
            </w:r>
            <w:r w:rsidRPr="00C04E5B">
              <w:rPr>
                <w:rFonts w:ascii="Arial" w:hAnsi="Arial" w:cs="Arial"/>
                <w:noProof/>
                <w:sz w:val="16"/>
                <w:szCs w:val="16"/>
              </w:rPr>
              <w:t>.</w:t>
            </w:r>
          </w:p>
          <w:p w14:paraId="62531862" w14:textId="3670DB25" w:rsidR="00A9068A" w:rsidRPr="00C04E5B" w:rsidRDefault="00A9068A" w:rsidP="0095301C">
            <w:pPr>
              <w:rPr>
                <w:rFonts w:ascii="Arial" w:hAnsi="Arial" w:cs="Arial"/>
                <w:sz w:val="16"/>
                <w:szCs w:val="16"/>
              </w:rPr>
            </w:pPr>
          </w:p>
        </w:tc>
        <w:tc>
          <w:tcPr>
            <w:tcW w:w="4993" w:type="dxa"/>
          </w:tcPr>
          <w:p w14:paraId="28DB5C0B" w14:textId="0162E174" w:rsidR="00076469" w:rsidRPr="002548DB" w:rsidRDefault="00DE33CF">
            <w:pPr>
              <w:pStyle w:val="symFlietext"/>
              <w:spacing w:before="120" w:line="240" w:lineRule="auto"/>
              <w:rPr>
                <w:bCs/>
                <w:sz w:val="16"/>
                <w:szCs w:val="16"/>
              </w:rPr>
            </w:pPr>
            <w:r>
              <w:rPr>
                <w:bCs/>
                <w:sz w:val="16"/>
                <w:szCs w:val="16"/>
              </w:rPr>
              <w:t>Die Teilnehmer verfolgten mit die Vorträge und Ausführungen des Beirats.</w:t>
            </w:r>
          </w:p>
        </w:tc>
      </w:tr>
      <w:tr w:rsidR="00D16C3A" w:rsidRPr="001545AC" w14:paraId="4975C6B3" w14:textId="77777777" w:rsidTr="008C5A43">
        <w:trPr>
          <w:trHeight w:val="417"/>
        </w:trPr>
        <w:tc>
          <w:tcPr>
            <w:tcW w:w="4673" w:type="dxa"/>
          </w:tcPr>
          <w:p w14:paraId="3D3F32C8" w14:textId="77777777" w:rsidR="00C24C7B" w:rsidRPr="008C5A43" w:rsidRDefault="00C24C7B" w:rsidP="000B7752">
            <w:pPr>
              <w:rPr>
                <w:rFonts w:ascii="Arial" w:hAnsi="Arial" w:cs="Arial"/>
                <w:b/>
                <w:sz w:val="16"/>
                <w:szCs w:val="16"/>
              </w:rPr>
            </w:pPr>
          </w:p>
          <w:p w14:paraId="3C8C02CB" w14:textId="3202FADA" w:rsidR="00D16C3A" w:rsidRPr="008C5A43" w:rsidRDefault="00C24C7B" w:rsidP="000B7752">
            <w:pPr>
              <w:rPr>
                <w:b/>
                <w:sz w:val="16"/>
                <w:szCs w:val="16"/>
              </w:rPr>
            </w:pPr>
            <w:r w:rsidRPr="008C5A43">
              <w:rPr>
                <w:rFonts w:ascii="Arial" w:hAnsi="Arial" w:cs="Arial"/>
                <w:b/>
                <w:sz w:val="16"/>
                <w:szCs w:val="16"/>
              </w:rPr>
              <w:t xml:space="preserve">Bild </w:t>
            </w:r>
            <w:r w:rsidR="00A9068A">
              <w:rPr>
                <w:rFonts w:ascii="Arial" w:hAnsi="Arial" w:cs="Arial"/>
                <w:b/>
                <w:sz w:val="16"/>
                <w:szCs w:val="16"/>
              </w:rPr>
              <w:t>11</w:t>
            </w:r>
          </w:p>
        </w:tc>
        <w:tc>
          <w:tcPr>
            <w:tcW w:w="4993" w:type="dxa"/>
          </w:tcPr>
          <w:p w14:paraId="6253F1F2" w14:textId="3BC20EFE" w:rsidR="00C24C7B" w:rsidRPr="008C5A43" w:rsidRDefault="00C24C7B" w:rsidP="008C5A43">
            <w:pPr>
              <w:pStyle w:val="symFlietext"/>
              <w:spacing w:before="120" w:line="240" w:lineRule="auto"/>
              <w:rPr>
                <w:b/>
                <w:bCs/>
                <w:sz w:val="16"/>
                <w:szCs w:val="16"/>
              </w:rPr>
            </w:pPr>
            <w:r w:rsidRPr="008C5A43">
              <w:rPr>
                <w:b/>
                <w:bCs/>
                <w:sz w:val="16"/>
                <w:szCs w:val="16"/>
              </w:rPr>
              <w:t xml:space="preserve">Bild </w:t>
            </w:r>
            <w:r w:rsidR="00A9068A">
              <w:rPr>
                <w:b/>
                <w:bCs/>
                <w:sz w:val="16"/>
                <w:szCs w:val="16"/>
              </w:rPr>
              <w:t>12</w:t>
            </w:r>
          </w:p>
        </w:tc>
      </w:tr>
      <w:tr w:rsidR="00D16C3A" w:rsidRPr="001545AC" w14:paraId="4A243500" w14:textId="77777777" w:rsidTr="00D16C3A">
        <w:trPr>
          <w:trHeight w:val="1709"/>
        </w:trPr>
        <w:tc>
          <w:tcPr>
            <w:tcW w:w="4673" w:type="dxa"/>
          </w:tcPr>
          <w:p w14:paraId="4654AF8C" w14:textId="5FCFAB91" w:rsidR="00D16C3A" w:rsidRPr="001545AC" w:rsidRDefault="00916891" w:rsidP="000B7752">
            <w:r>
              <w:rPr>
                <w:noProof/>
              </w:rPr>
              <w:drawing>
                <wp:inline distT="0" distB="0" distL="0" distR="0" wp14:anchorId="2BAA43E9" wp14:editId="0B0A08D8">
                  <wp:extent cx="2250374" cy="1677303"/>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74616" cy="1695372"/>
                          </a:xfrm>
                          <a:prstGeom prst="rect">
                            <a:avLst/>
                          </a:prstGeom>
                        </pic:spPr>
                      </pic:pic>
                    </a:graphicData>
                  </a:graphic>
                </wp:inline>
              </w:drawing>
            </w:r>
          </w:p>
        </w:tc>
        <w:tc>
          <w:tcPr>
            <w:tcW w:w="4993" w:type="dxa"/>
          </w:tcPr>
          <w:p w14:paraId="39DF64A1" w14:textId="27A20D85" w:rsidR="00D16C3A" w:rsidRPr="001545AC" w:rsidRDefault="0085200F" w:rsidP="0072482C">
            <w:pPr>
              <w:pStyle w:val="symFlietext"/>
              <w:spacing w:before="120" w:line="240" w:lineRule="auto"/>
              <w:rPr>
                <w:bCs/>
                <w:sz w:val="20"/>
                <w:szCs w:val="20"/>
              </w:rPr>
            </w:pPr>
            <w:r>
              <w:rPr>
                <w:noProof/>
              </w:rPr>
              <w:drawing>
                <wp:inline distT="0" distB="0" distL="0" distR="0" wp14:anchorId="0EED7F83" wp14:editId="10454CAB">
                  <wp:extent cx="2184945" cy="1623635"/>
                  <wp:effectExtent l="0" t="0" r="635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11508" cy="1643374"/>
                          </a:xfrm>
                          <a:prstGeom prst="rect">
                            <a:avLst/>
                          </a:prstGeom>
                        </pic:spPr>
                      </pic:pic>
                    </a:graphicData>
                  </a:graphic>
                </wp:inline>
              </w:drawing>
            </w:r>
          </w:p>
        </w:tc>
      </w:tr>
      <w:tr w:rsidR="00D16C3A" w:rsidRPr="001545AC" w14:paraId="579FB28E" w14:textId="77777777" w:rsidTr="00C24C7B">
        <w:trPr>
          <w:trHeight w:val="440"/>
        </w:trPr>
        <w:tc>
          <w:tcPr>
            <w:tcW w:w="4673" w:type="dxa"/>
          </w:tcPr>
          <w:p w14:paraId="6A1229E6" w14:textId="77777777" w:rsidR="00224658" w:rsidRDefault="00224658" w:rsidP="000B7752">
            <w:pPr>
              <w:rPr>
                <w:rFonts w:ascii="Arial" w:hAnsi="Arial" w:cs="Arial"/>
                <w:noProof/>
                <w:sz w:val="16"/>
                <w:szCs w:val="16"/>
              </w:rPr>
            </w:pPr>
          </w:p>
          <w:p w14:paraId="55DE41C8" w14:textId="787FB3B2" w:rsidR="00D16C3A" w:rsidRPr="002548DB" w:rsidRDefault="00DE33CF" w:rsidP="002548DB">
            <w:pPr>
              <w:rPr>
                <w:sz w:val="16"/>
                <w:szCs w:val="16"/>
              </w:rPr>
            </w:pPr>
            <w:r w:rsidRPr="00DE33CF">
              <w:rPr>
                <w:rFonts w:ascii="Arial" w:hAnsi="Arial" w:cs="Arial"/>
                <w:noProof/>
                <w:sz w:val="16"/>
                <w:szCs w:val="16"/>
              </w:rPr>
              <w:t>Rund 50 Teilnehmer nahmen an der Veranstaltung teil, bei der die Geschäftsführung die neue Aufstellung und Verantwortung des Beirats erklärte und die Hauptthemen der Tagung vorstellte</w:t>
            </w:r>
          </w:p>
        </w:tc>
        <w:tc>
          <w:tcPr>
            <w:tcW w:w="4993" w:type="dxa"/>
          </w:tcPr>
          <w:p w14:paraId="63AB2272" w14:textId="558799A7" w:rsidR="00D16C3A" w:rsidRPr="00DE33CF" w:rsidRDefault="00DE33CF">
            <w:pPr>
              <w:pStyle w:val="symFlietext"/>
              <w:spacing w:before="120" w:line="240" w:lineRule="auto"/>
              <w:rPr>
                <w:rFonts w:eastAsia="Times New Roman"/>
                <w:noProof/>
                <w:sz w:val="16"/>
                <w:szCs w:val="16"/>
              </w:rPr>
            </w:pPr>
            <w:r w:rsidRPr="00DE33CF">
              <w:rPr>
                <w:rFonts w:eastAsia="Times New Roman"/>
                <w:noProof/>
                <w:sz w:val="16"/>
                <w:szCs w:val="16"/>
              </w:rPr>
              <w:t>Nach einer Keynote von Stefanie Hafner (NEOVISO, Schweiz) fand ein Round Table zum Thema Generation Z statt. Hierbei ging es um die Förderung des gegenseitige</w:t>
            </w:r>
            <w:r>
              <w:rPr>
                <w:rFonts w:eastAsia="Times New Roman"/>
                <w:noProof/>
                <w:sz w:val="16"/>
                <w:szCs w:val="16"/>
              </w:rPr>
              <w:t>n</w:t>
            </w:r>
            <w:r w:rsidRPr="00DE33CF">
              <w:rPr>
                <w:rFonts w:eastAsia="Times New Roman"/>
                <w:noProof/>
                <w:sz w:val="16"/>
                <w:szCs w:val="16"/>
              </w:rPr>
              <w:t xml:space="preserve"> Verständnisse</w:t>
            </w:r>
            <w:r>
              <w:rPr>
                <w:rFonts w:eastAsia="Times New Roman"/>
                <w:noProof/>
                <w:sz w:val="16"/>
                <w:szCs w:val="16"/>
              </w:rPr>
              <w:t>s</w:t>
            </w:r>
            <w:r w:rsidRPr="00DE33CF">
              <w:rPr>
                <w:rFonts w:eastAsia="Times New Roman"/>
                <w:noProof/>
                <w:sz w:val="16"/>
                <w:szCs w:val="16"/>
              </w:rPr>
              <w:t xml:space="preserve"> unterschiedlicher Generationen im Unternehmen. </w:t>
            </w:r>
          </w:p>
          <w:p w14:paraId="4A8E7EB5" w14:textId="1A33E032" w:rsidR="00DE33CF" w:rsidRPr="00DE33CF" w:rsidRDefault="00DE33CF">
            <w:pPr>
              <w:pStyle w:val="symFlietext"/>
              <w:spacing w:before="120" w:line="240" w:lineRule="auto"/>
              <w:rPr>
                <w:rFonts w:eastAsia="Times New Roman"/>
                <w:noProof/>
                <w:sz w:val="16"/>
                <w:szCs w:val="16"/>
              </w:rPr>
            </w:pPr>
            <w:r w:rsidRPr="00DE33CF">
              <w:rPr>
                <w:rFonts w:eastAsia="Times New Roman"/>
                <w:noProof/>
                <w:sz w:val="16"/>
                <w:szCs w:val="16"/>
              </w:rPr>
              <w:t>Frank Wittkowski, im Gespräch mit zwei Netzwerk Boden Mitgliedern Brake jun. und Wessendorf jun., Stefanie Hafner (NEOVISIO) (v.l.n.r.)</w:t>
            </w:r>
          </w:p>
        </w:tc>
      </w:tr>
    </w:tbl>
    <w:p w14:paraId="2491D265" w14:textId="77777777" w:rsidR="00D219C4" w:rsidRPr="007B7E6C" w:rsidRDefault="00D219C4" w:rsidP="006146FE">
      <w:pPr>
        <w:rPr>
          <w:rFonts w:ascii="Arial" w:eastAsia="Arial Unicode MS" w:hAnsi="Arial" w:cs="Arial"/>
          <w:sz w:val="16"/>
          <w:szCs w:val="16"/>
        </w:rPr>
      </w:pPr>
    </w:p>
    <w:sectPr w:rsidR="00D219C4" w:rsidRPr="007B7E6C" w:rsidSect="00E9612C">
      <w:headerReference w:type="default" r:id="rId24"/>
      <w:footerReference w:type="even" r:id="rId25"/>
      <w:footerReference w:type="default" r:id="rId26"/>
      <w:headerReference w:type="first" r:id="rId27"/>
      <w:type w:val="continuous"/>
      <w:pgSz w:w="11906" w:h="16838" w:code="9"/>
      <w:pgMar w:top="2892" w:right="2268" w:bottom="567" w:left="1361" w:header="142"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0984C" w14:textId="77777777" w:rsidR="007D6378" w:rsidRDefault="007D6378">
      <w:r>
        <w:separator/>
      </w:r>
    </w:p>
  </w:endnote>
  <w:endnote w:type="continuationSeparator" w:id="0">
    <w:p w14:paraId="62E35694" w14:textId="77777777" w:rsidR="007D6378" w:rsidRDefault="007D63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panose1 w:val="02010500040000020004"/>
    <w:charset w:val="00"/>
    <w:family w:val="auto"/>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02AC0" w14:textId="77777777"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0B4FD77" w14:textId="77777777" w:rsidR="00844A1B" w:rsidRDefault="00844A1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106C3" w14:textId="77777777"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26FEA0" w14:textId="77777777" w:rsidR="007D6378" w:rsidRDefault="007D6378">
      <w:r>
        <w:separator/>
      </w:r>
    </w:p>
  </w:footnote>
  <w:footnote w:type="continuationSeparator" w:id="0">
    <w:p w14:paraId="2DF65429" w14:textId="77777777" w:rsidR="007D6378" w:rsidRDefault="007D63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EDA55" w14:textId="77777777" w:rsidR="00844A1B" w:rsidRDefault="00844A1B" w:rsidP="00517EC9">
    <w:pPr>
      <w:pStyle w:val="Kopfzeile"/>
      <w:ind w:left="-851" w:right="-2497"/>
    </w:pPr>
    <w:r>
      <w:rPr>
        <w:noProof/>
        <w:lang w:eastAsia="de-DE"/>
      </w:rPr>
      <w:tab/>
    </w:r>
    <w:r>
      <w:rPr>
        <w:noProof/>
        <w:lang w:eastAsia="de-DE"/>
      </w:rPr>
      <w:tab/>
    </w:r>
  </w:p>
  <w:p w14:paraId="7C8AD6E0" w14:textId="77777777" w:rsidR="00844A1B" w:rsidRDefault="00844A1B" w:rsidP="00BA4B40">
    <w:pPr>
      <w:pStyle w:val="Kopfzeile"/>
      <w:ind w:left="-851" w:right="-2497"/>
    </w:pPr>
    <w:r w:rsidRPr="00BA4B40">
      <w:rPr>
        <w:noProof/>
        <w:lang w:eastAsia="de-DE"/>
      </w:rPr>
      <w:drawing>
        <wp:inline distT="0" distB="0" distL="0" distR="0" wp14:anchorId="282DCCF7" wp14:editId="001CE4AB">
          <wp:extent cx="2791775" cy="1205368"/>
          <wp:effectExtent l="0" t="0" r="8890" b="0"/>
          <wp:docPr id="10" name="Grafik 10"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D313D" w14:textId="77777777" w:rsidR="00844A1B" w:rsidRPr="009E4270" w:rsidRDefault="00844A1B" w:rsidP="009E4270">
    <w:pPr>
      <w:pStyle w:val="Kopfzeile"/>
      <w:ind w:firstLine="3540"/>
    </w:pPr>
  </w:p>
  <w:p w14:paraId="2AB6EAFF" w14:textId="77777777" w:rsidR="00844A1B" w:rsidRDefault="00844A1B">
    <w:r w:rsidRPr="00BA4B40">
      <w:rPr>
        <w:noProof/>
      </w:rPr>
      <w:drawing>
        <wp:inline distT="0" distB="0" distL="0" distR="0" wp14:anchorId="6F7D2BCA" wp14:editId="3005E304">
          <wp:extent cx="2700579" cy="1165994"/>
          <wp:effectExtent l="0" t="0" r="5080" b="0"/>
          <wp:docPr id="11" name="Grafik 11"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29F27266"/>
    <w:multiLevelType w:val="hybridMultilevel"/>
    <w:tmpl w:val="A3BE3014"/>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3"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5"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6" w15:restartNumberingAfterBreak="0">
    <w:nsid w:val="6E714304"/>
    <w:multiLevelType w:val="hybridMultilevel"/>
    <w:tmpl w:val="44FC0E68"/>
    <w:lvl w:ilvl="0" w:tplc="5E58B23C">
      <w:numFmt w:val="bullet"/>
      <w:lvlText w:val=""/>
      <w:lvlJc w:val="left"/>
      <w:pPr>
        <w:ind w:left="1080" w:hanging="360"/>
      </w:pPr>
      <w:rPr>
        <w:rFonts w:ascii="Symbol" w:eastAsia="Times New Roman" w:hAnsi="Symbo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5"/>
  </w:num>
  <w:num w:numId="2">
    <w:abstractNumId w:val="1"/>
  </w:num>
  <w:num w:numId="3">
    <w:abstractNumId w:val="0"/>
  </w:num>
  <w:num w:numId="4">
    <w:abstractNumId w:val="3"/>
  </w:num>
  <w:num w:numId="5">
    <w:abstractNumId w:val="4"/>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D99"/>
    <w:rsid w:val="00000932"/>
    <w:rsid w:val="00001CBA"/>
    <w:rsid w:val="00004723"/>
    <w:rsid w:val="0001041C"/>
    <w:rsid w:val="00010470"/>
    <w:rsid w:val="0001193E"/>
    <w:rsid w:val="00012755"/>
    <w:rsid w:val="000127B6"/>
    <w:rsid w:val="0001359E"/>
    <w:rsid w:val="000147DE"/>
    <w:rsid w:val="00014879"/>
    <w:rsid w:val="00015572"/>
    <w:rsid w:val="000155D1"/>
    <w:rsid w:val="00015ECE"/>
    <w:rsid w:val="00015F1D"/>
    <w:rsid w:val="00016167"/>
    <w:rsid w:val="00016ACA"/>
    <w:rsid w:val="00017697"/>
    <w:rsid w:val="00023F49"/>
    <w:rsid w:val="000248FA"/>
    <w:rsid w:val="00024B55"/>
    <w:rsid w:val="00026328"/>
    <w:rsid w:val="00026F22"/>
    <w:rsid w:val="000304E0"/>
    <w:rsid w:val="000310A8"/>
    <w:rsid w:val="00031F9F"/>
    <w:rsid w:val="000329E2"/>
    <w:rsid w:val="00033961"/>
    <w:rsid w:val="00036329"/>
    <w:rsid w:val="000410DE"/>
    <w:rsid w:val="00041BB6"/>
    <w:rsid w:val="000421AC"/>
    <w:rsid w:val="0004240A"/>
    <w:rsid w:val="00042A85"/>
    <w:rsid w:val="00043180"/>
    <w:rsid w:val="00043287"/>
    <w:rsid w:val="00044681"/>
    <w:rsid w:val="00044FB1"/>
    <w:rsid w:val="000452DE"/>
    <w:rsid w:val="00045EAA"/>
    <w:rsid w:val="0004695F"/>
    <w:rsid w:val="00047EE9"/>
    <w:rsid w:val="00047FE6"/>
    <w:rsid w:val="00050353"/>
    <w:rsid w:val="00050C55"/>
    <w:rsid w:val="000516EA"/>
    <w:rsid w:val="000518E6"/>
    <w:rsid w:val="000523FC"/>
    <w:rsid w:val="00052B61"/>
    <w:rsid w:val="00053462"/>
    <w:rsid w:val="00054C02"/>
    <w:rsid w:val="0005575E"/>
    <w:rsid w:val="00055FFC"/>
    <w:rsid w:val="00056E23"/>
    <w:rsid w:val="00057B30"/>
    <w:rsid w:val="000631EF"/>
    <w:rsid w:val="00066106"/>
    <w:rsid w:val="00067216"/>
    <w:rsid w:val="00070E50"/>
    <w:rsid w:val="00075366"/>
    <w:rsid w:val="0007564C"/>
    <w:rsid w:val="0007568E"/>
    <w:rsid w:val="00075B1F"/>
    <w:rsid w:val="0007621E"/>
    <w:rsid w:val="0007627A"/>
    <w:rsid w:val="00076469"/>
    <w:rsid w:val="00076DAA"/>
    <w:rsid w:val="000807E3"/>
    <w:rsid w:val="00081006"/>
    <w:rsid w:val="00082138"/>
    <w:rsid w:val="0008335C"/>
    <w:rsid w:val="000837B2"/>
    <w:rsid w:val="00083800"/>
    <w:rsid w:val="00087FE6"/>
    <w:rsid w:val="000900A5"/>
    <w:rsid w:val="00091278"/>
    <w:rsid w:val="00092475"/>
    <w:rsid w:val="000935DC"/>
    <w:rsid w:val="00095E16"/>
    <w:rsid w:val="0009600E"/>
    <w:rsid w:val="00097F75"/>
    <w:rsid w:val="000A0BE5"/>
    <w:rsid w:val="000A18F1"/>
    <w:rsid w:val="000A2138"/>
    <w:rsid w:val="000A282A"/>
    <w:rsid w:val="000A2A08"/>
    <w:rsid w:val="000B23DF"/>
    <w:rsid w:val="000B251A"/>
    <w:rsid w:val="000B3A8A"/>
    <w:rsid w:val="000B57D5"/>
    <w:rsid w:val="000B599C"/>
    <w:rsid w:val="000B7506"/>
    <w:rsid w:val="000B7752"/>
    <w:rsid w:val="000C2B27"/>
    <w:rsid w:val="000C45A5"/>
    <w:rsid w:val="000C7C48"/>
    <w:rsid w:val="000D0085"/>
    <w:rsid w:val="000D0712"/>
    <w:rsid w:val="000D082B"/>
    <w:rsid w:val="000D1432"/>
    <w:rsid w:val="000D1590"/>
    <w:rsid w:val="000D24BA"/>
    <w:rsid w:val="000D2ACB"/>
    <w:rsid w:val="000D3DA6"/>
    <w:rsid w:val="000D4968"/>
    <w:rsid w:val="000D4FD3"/>
    <w:rsid w:val="000E0C44"/>
    <w:rsid w:val="000E1630"/>
    <w:rsid w:val="000E18D4"/>
    <w:rsid w:val="000E1AD1"/>
    <w:rsid w:val="000E1F15"/>
    <w:rsid w:val="000E2CB7"/>
    <w:rsid w:val="000E3881"/>
    <w:rsid w:val="000E72CD"/>
    <w:rsid w:val="000E7E97"/>
    <w:rsid w:val="000F078B"/>
    <w:rsid w:val="000F0BB3"/>
    <w:rsid w:val="000F24C1"/>
    <w:rsid w:val="000F26A5"/>
    <w:rsid w:val="000F3108"/>
    <w:rsid w:val="000F38E3"/>
    <w:rsid w:val="000F39A4"/>
    <w:rsid w:val="000F4E6A"/>
    <w:rsid w:val="000F50C1"/>
    <w:rsid w:val="000F581B"/>
    <w:rsid w:val="000F5EE3"/>
    <w:rsid w:val="000F7317"/>
    <w:rsid w:val="00100235"/>
    <w:rsid w:val="00101939"/>
    <w:rsid w:val="00101994"/>
    <w:rsid w:val="00101BC9"/>
    <w:rsid w:val="00102257"/>
    <w:rsid w:val="00102F32"/>
    <w:rsid w:val="00104FE5"/>
    <w:rsid w:val="001108B0"/>
    <w:rsid w:val="00111316"/>
    <w:rsid w:val="00112EA1"/>
    <w:rsid w:val="00113A0B"/>
    <w:rsid w:val="00113FD9"/>
    <w:rsid w:val="0011539C"/>
    <w:rsid w:val="00115A1A"/>
    <w:rsid w:val="0011668E"/>
    <w:rsid w:val="001170AC"/>
    <w:rsid w:val="00117600"/>
    <w:rsid w:val="00117CD9"/>
    <w:rsid w:val="00120329"/>
    <w:rsid w:val="00121B8B"/>
    <w:rsid w:val="00121FF7"/>
    <w:rsid w:val="001225EC"/>
    <w:rsid w:val="00123B4B"/>
    <w:rsid w:val="0012471B"/>
    <w:rsid w:val="0012647A"/>
    <w:rsid w:val="00126824"/>
    <w:rsid w:val="001268C7"/>
    <w:rsid w:val="00127C6D"/>
    <w:rsid w:val="00131761"/>
    <w:rsid w:val="00131CFB"/>
    <w:rsid w:val="00132AA4"/>
    <w:rsid w:val="00132D96"/>
    <w:rsid w:val="00134630"/>
    <w:rsid w:val="001366C0"/>
    <w:rsid w:val="00136732"/>
    <w:rsid w:val="001370EA"/>
    <w:rsid w:val="001416A5"/>
    <w:rsid w:val="001419BC"/>
    <w:rsid w:val="00141C85"/>
    <w:rsid w:val="00142377"/>
    <w:rsid w:val="00144162"/>
    <w:rsid w:val="00144212"/>
    <w:rsid w:val="00144E7B"/>
    <w:rsid w:val="001518F8"/>
    <w:rsid w:val="001525A8"/>
    <w:rsid w:val="001533F2"/>
    <w:rsid w:val="0015410A"/>
    <w:rsid w:val="001545AC"/>
    <w:rsid w:val="00154BF2"/>
    <w:rsid w:val="00154F96"/>
    <w:rsid w:val="0015545D"/>
    <w:rsid w:val="0015634A"/>
    <w:rsid w:val="0015692D"/>
    <w:rsid w:val="00156BAB"/>
    <w:rsid w:val="00157FBA"/>
    <w:rsid w:val="0016011E"/>
    <w:rsid w:val="0016183B"/>
    <w:rsid w:val="00161BD6"/>
    <w:rsid w:val="001629CC"/>
    <w:rsid w:val="00163077"/>
    <w:rsid w:val="0016356B"/>
    <w:rsid w:val="00165547"/>
    <w:rsid w:val="00165603"/>
    <w:rsid w:val="00165928"/>
    <w:rsid w:val="00165AB8"/>
    <w:rsid w:val="00165DF6"/>
    <w:rsid w:val="00165F3B"/>
    <w:rsid w:val="001666E9"/>
    <w:rsid w:val="00167754"/>
    <w:rsid w:val="0017188E"/>
    <w:rsid w:val="00172108"/>
    <w:rsid w:val="00173165"/>
    <w:rsid w:val="001769E7"/>
    <w:rsid w:val="00181FDB"/>
    <w:rsid w:val="00183BD7"/>
    <w:rsid w:val="00184C5E"/>
    <w:rsid w:val="00185130"/>
    <w:rsid w:val="00185485"/>
    <w:rsid w:val="001855DF"/>
    <w:rsid w:val="00187B7F"/>
    <w:rsid w:val="001905AC"/>
    <w:rsid w:val="00191037"/>
    <w:rsid w:val="0019118A"/>
    <w:rsid w:val="0019207F"/>
    <w:rsid w:val="00192714"/>
    <w:rsid w:val="00193AF3"/>
    <w:rsid w:val="001947AC"/>
    <w:rsid w:val="00196A73"/>
    <w:rsid w:val="00196CBE"/>
    <w:rsid w:val="001972DE"/>
    <w:rsid w:val="0019734A"/>
    <w:rsid w:val="001979F0"/>
    <w:rsid w:val="00197A34"/>
    <w:rsid w:val="001A02B2"/>
    <w:rsid w:val="001A0C45"/>
    <w:rsid w:val="001A195D"/>
    <w:rsid w:val="001A1B9C"/>
    <w:rsid w:val="001A1EE8"/>
    <w:rsid w:val="001A22B1"/>
    <w:rsid w:val="001A2F9C"/>
    <w:rsid w:val="001A34B7"/>
    <w:rsid w:val="001A47DD"/>
    <w:rsid w:val="001A6B70"/>
    <w:rsid w:val="001B2027"/>
    <w:rsid w:val="001B49C9"/>
    <w:rsid w:val="001B4B85"/>
    <w:rsid w:val="001B6EDF"/>
    <w:rsid w:val="001B7559"/>
    <w:rsid w:val="001C001C"/>
    <w:rsid w:val="001C02CE"/>
    <w:rsid w:val="001C19C3"/>
    <w:rsid w:val="001C1DE4"/>
    <w:rsid w:val="001C2CB2"/>
    <w:rsid w:val="001C2D75"/>
    <w:rsid w:val="001C5C22"/>
    <w:rsid w:val="001C6095"/>
    <w:rsid w:val="001C62B2"/>
    <w:rsid w:val="001C6EF3"/>
    <w:rsid w:val="001C7382"/>
    <w:rsid w:val="001C7EE5"/>
    <w:rsid w:val="001D0C71"/>
    <w:rsid w:val="001D0E64"/>
    <w:rsid w:val="001D2F19"/>
    <w:rsid w:val="001D2F8A"/>
    <w:rsid w:val="001D3AC5"/>
    <w:rsid w:val="001D3C0E"/>
    <w:rsid w:val="001D76B2"/>
    <w:rsid w:val="001E0E14"/>
    <w:rsid w:val="001E22D7"/>
    <w:rsid w:val="001E2778"/>
    <w:rsid w:val="001E2F77"/>
    <w:rsid w:val="001E3035"/>
    <w:rsid w:val="001E3415"/>
    <w:rsid w:val="001E57E9"/>
    <w:rsid w:val="001E5F86"/>
    <w:rsid w:val="001E6051"/>
    <w:rsid w:val="001E6800"/>
    <w:rsid w:val="001E6E0F"/>
    <w:rsid w:val="001E705D"/>
    <w:rsid w:val="001E7A68"/>
    <w:rsid w:val="001E7D7A"/>
    <w:rsid w:val="001E7E1B"/>
    <w:rsid w:val="001F068E"/>
    <w:rsid w:val="001F13E6"/>
    <w:rsid w:val="001F13FF"/>
    <w:rsid w:val="001F362C"/>
    <w:rsid w:val="001F4D17"/>
    <w:rsid w:val="001F4DBB"/>
    <w:rsid w:val="001F5464"/>
    <w:rsid w:val="001F5AA4"/>
    <w:rsid w:val="00201321"/>
    <w:rsid w:val="00203810"/>
    <w:rsid w:val="00203ACE"/>
    <w:rsid w:val="00204967"/>
    <w:rsid w:val="002065D2"/>
    <w:rsid w:val="0020686F"/>
    <w:rsid w:val="002069C7"/>
    <w:rsid w:val="00206F8E"/>
    <w:rsid w:val="002079D0"/>
    <w:rsid w:val="002101EE"/>
    <w:rsid w:val="002103F2"/>
    <w:rsid w:val="00210A8C"/>
    <w:rsid w:val="002119D9"/>
    <w:rsid w:val="002126E7"/>
    <w:rsid w:val="002139D1"/>
    <w:rsid w:val="00214214"/>
    <w:rsid w:val="002149E1"/>
    <w:rsid w:val="002155A8"/>
    <w:rsid w:val="002156FC"/>
    <w:rsid w:val="00216330"/>
    <w:rsid w:val="00217260"/>
    <w:rsid w:val="00217558"/>
    <w:rsid w:val="00217D78"/>
    <w:rsid w:val="0022012C"/>
    <w:rsid w:val="00220848"/>
    <w:rsid w:val="00221354"/>
    <w:rsid w:val="00221B8D"/>
    <w:rsid w:val="00221F5B"/>
    <w:rsid w:val="00222033"/>
    <w:rsid w:val="00222EB9"/>
    <w:rsid w:val="00224658"/>
    <w:rsid w:val="00225A24"/>
    <w:rsid w:val="00225F7A"/>
    <w:rsid w:val="0022650B"/>
    <w:rsid w:val="00226D99"/>
    <w:rsid w:val="002277BE"/>
    <w:rsid w:val="00227D02"/>
    <w:rsid w:val="00230437"/>
    <w:rsid w:val="0023049D"/>
    <w:rsid w:val="00233BB2"/>
    <w:rsid w:val="00235A17"/>
    <w:rsid w:val="00235C45"/>
    <w:rsid w:val="00235D53"/>
    <w:rsid w:val="00236279"/>
    <w:rsid w:val="002376CE"/>
    <w:rsid w:val="0024079E"/>
    <w:rsid w:val="00241DE9"/>
    <w:rsid w:val="002421B1"/>
    <w:rsid w:val="00243693"/>
    <w:rsid w:val="0024527D"/>
    <w:rsid w:val="0024725B"/>
    <w:rsid w:val="00247278"/>
    <w:rsid w:val="00247F84"/>
    <w:rsid w:val="00250F5B"/>
    <w:rsid w:val="002517BF"/>
    <w:rsid w:val="002519C5"/>
    <w:rsid w:val="00252AB9"/>
    <w:rsid w:val="00254894"/>
    <w:rsid w:val="002548DB"/>
    <w:rsid w:val="00255E1F"/>
    <w:rsid w:val="002574CD"/>
    <w:rsid w:val="00260732"/>
    <w:rsid w:val="00260A30"/>
    <w:rsid w:val="00260DA6"/>
    <w:rsid w:val="002612D3"/>
    <w:rsid w:val="00262D70"/>
    <w:rsid w:val="00262F3F"/>
    <w:rsid w:val="00263395"/>
    <w:rsid w:val="00264865"/>
    <w:rsid w:val="00264D7C"/>
    <w:rsid w:val="00265578"/>
    <w:rsid w:val="00266066"/>
    <w:rsid w:val="0027101E"/>
    <w:rsid w:val="0027159A"/>
    <w:rsid w:val="0027208E"/>
    <w:rsid w:val="00272957"/>
    <w:rsid w:val="00275872"/>
    <w:rsid w:val="00276A07"/>
    <w:rsid w:val="0028014F"/>
    <w:rsid w:val="00280A82"/>
    <w:rsid w:val="00281891"/>
    <w:rsid w:val="002829B4"/>
    <w:rsid w:val="00283C38"/>
    <w:rsid w:val="0028592D"/>
    <w:rsid w:val="0028665D"/>
    <w:rsid w:val="00292129"/>
    <w:rsid w:val="002940BE"/>
    <w:rsid w:val="00294CF0"/>
    <w:rsid w:val="00295A95"/>
    <w:rsid w:val="00296DDD"/>
    <w:rsid w:val="002976CC"/>
    <w:rsid w:val="002A0E89"/>
    <w:rsid w:val="002A18B6"/>
    <w:rsid w:val="002A3CC6"/>
    <w:rsid w:val="002A4E85"/>
    <w:rsid w:val="002A70C3"/>
    <w:rsid w:val="002A7C55"/>
    <w:rsid w:val="002B133A"/>
    <w:rsid w:val="002B1C36"/>
    <w:rsid w:val="002B23A4"/>
    <w:rsid w:val="002B48C2"/>
    <w:rsid w:val="002B49A3"/>
    <w:rsid w:val="002B5EBE"/>
    <w:rsid w:val="002B7096"/>
    <w:rsid w:val="002B70DE"/>
    <w:rsid w:val="002B7D06"/>
    <w:rsid w:val="002C1F3A"/>
    <w:rsid w:val="002C23DA"/>
    <w:rsid w:val="002C27DB"/>
    <w:rsid w:val="002C2AF1"/>
    <w:rsid w:val="002C2FFC"/>
    <w:rsid w:val="002C54D2"/>
    <w:rsid w:val="002C760A"/>
    <w:rsid w:val="002C7962"/>
    <w:rsid w:val="002C7DB1"/>
    <w:rsid w:val="002C7F16"/>
    <w:rsid w:val="002D0BA1"/>
    <w:rsid w:val="002D1645"/>
    <w:rsid w:val="002D170D"/>
    <w:rsid w:val="002D263B"/>
    <w:rsid w:val="002D39D9"/>
    <w:rsid w:val="002D420C"/>
    <w:rsid w:val="002D57B1"/>
    <w:rsid w:val="002D734C"/>
    <w:rsid w:val="002D7E7D"/>
    <w:rsid w:val="002E0167"/>
    <w:rsid w:val="002E1A25"/>
    <w:rsid w:val="002E2BA7"/>
    <w:rsid w:val="002E3F39"/>
    <w:rsid w:val="002E47D1"/>
    <w:rsid w:val="002E4E0E"/>
    <w:rsid w:val="002E5144"/>
    <w:rsid w:val="002F234A"/>
    <w:rsid w:val="002F28BD"/>
    <w:rsid w:val="002F2E5C"/>
    <w:rsid w:val="002F2F2A"/>
    <w:rsid w:val="002F30DF"/>
    <w:rsid w:val="002F3BA5"/>
    <w:rsid w:val="002F4FA8"/>
    <w:rsid w:val="002F59FA"/>
    <w:rsid w:val="002F5F27"/>
    <w:rsid w:val="002F6D31"/>
    <w:rsid w:val="002F711E"/>
    <w:rsid w:val="00300652"/>
    <w:rsid w:val="003024C8"/>
    <w:rsid w:val="003027C1"/>
    <w:rsid w:val="00302F23"/>
    <w:rsid w:val="00304BF8"/>
    <w:rsid w:val="003052A5"/>
    <w:rsid w:val="003058B0"/>
    <w:rsid w:val="00306E6E"/>
    <w:rsid w:val="003105CB"/>
    <w:rsid w:val="003105D4"/>
    <w:rsid w:val="003112F4"/>
    <w:rsid w:val="003113DB"/>
    <w:rsid w:val="00311840"/>
    <w:rsid w:val="00311D5B"/>
    <w:rsid w:val="00312D11"/>
    <w:rsid w:val="003141D0"/>
    <w:rsid w:val="00315B8A"/>
    <w:rsid w:val="00316086"/>
    <w:rsid w:val="00317F5B"/>
    <w:rsid w:val="00320884"/>
    <w:rsid w:val="00321A86"/>
    <w:rsid w:val="003224AB"/>
    <w:rsid w:val="00322B77"/>
    <w:rsid w:val="003249ED"/>
    <w:rsid w:val="00326155"/>
    <w:rsid w:val="00327AB7"/>
    <w:rsid w:val="00327F6F"/>
    <w:rsid w:val="00330988"/>
    <w:rsid w:val="003312D1"/>
    <w:rsid w:val="0033387A"/>
    <w:rsid w:val="0033506B"/>
    <w:rsid w:val="0033523F"/>
    <w:rsid w:val="00335AFF"/>
    <w:rsid w:val="00336F74"/>
    <w:rsid w:val="00337D26"/>
    <w:rsid w:val="00341D6C"/>
    <w:rsid w:val="00343145"/>
    <w:rsid w:val="0034344A"/>
    <w:rsid w:val="00344336"/>
    <w:rsid w:val="003445BB"/>
    <w:rsid w:val="00344D3A"/>
    <w:rsid w:val="00345418"/>
    <w:rsid w:val="00346BA0"/>
    <w:rsid w:val="00347AD1"/>
    <w:rsid w:val="00353A83"/>
    <w:rsid w:val="00355EC5"/>
    <w:rsid w:val="00355F04"/>
    <w:rsid w:val="003571A3"/>
    <w:rsid w:val="00357613"/>
    <w:rsid w:val="00361259"/>
    <w:rsid w:val="00361F06"/>
    <w:rsid w:val="003620AE"/>
    <w:rsid w:val="00362728"/>
    <w:rsid w:val="003667F1"/>
    <w:rsid w:val="0036709D"/>
    <w:rsid w:val="003673B2"/>
    <w:rsid w:val="003677C7"/>
    <w:rsid w:val="00367B32"/>
    <w:rsid w:val="003727FF"/>
    <w:rsid w:val="003745CB"/>
    <w:rsid w:val="00380094"/>
    <w:rsid w:val="00380B14"/>
    <w:rsid w:val="003813D8"/>
    <w:rsid w:val="00382130"/>
    <w:rsid w:val="00382AB1"/>
    <w:rsid w:val="00383BEF"/>
    <w:rsid w:val="00384322"/>
    <w:rsid w:val="00384472"/>
    <w:rsid w:val="00384CB2"/>
    <w:rsid w:val="00390284"/>
    <w:rsid w:val="00391CE5"/>
    <w:rsid w:val="003921BE"/>
    <w:rsid w:val="00392769"/>
    <w:rsid w:val="00393921"/>
    <w:rsid w:val="00394832"/>
    <w:rsid w:val="00394E5E"/>
    <w:rsid w:val="00395241"/>
    <w:rsid w:val="003960F8"/>
    <w:rsid w:val="0039689B"/>
    <w:rsid w:val="00396C95"/>
    <w:rsid w:val="003979DC"/>
    <w:rsid w:val="00397D48"/>
    <w:rsid w:val="003A025C"/>
    <w:rsid w:val="003A10B5"/>
    <w:rsid w:val="003A2112"/>
    <w:rsid w:val="003A2CCA"/>
    <w:rsid w:val="003A3477"/>
    <w:rsid w:val="003A3542"/>
    <w:rsid w:val="003A5250"/>
    <w:rsid w:val="003B1D2F"/>
    <w:rsid w:val="003B6256"/>
    <w:rsid w:val="003B6B71"/>
    <w:rsid w:val="003B77CF"/>
    <w:rsid w:val="003C0418"/>
    <w:rsid w:val="003C1C54"/>
    <w:rsid w:val="003C1F94"/>
    <w:rsid w:val="003C36AF"/>
    <w:rsid w:val="003C39A1"/>
    <w:rsid w:val="003C513C"/>
    <w:rsid w:val="003C6EA9"/>
    <w:rsid w:val="003C74B8"/>
    <w:rsid w:val="003D06F6"/>
    <w:rsid w:val="003D188B"/>
    <w:rsid w:val="003D4190"/>
    <w:rsid w:val="003D456A"/>
    <w:rsid w:val="003D584C"/>
    <w:rsid w:val="003D5E86"/>
    <w:rsid w:val="003D7DED"/>
    <w:rsid w:val="003E1402"/>
    <w:rsid w:val="003E2A3A"/>
    <w:rsid w:val="003E39DA"/>
    <w:rsid w:val="003F029D"/>
    <w:rsid w:val="003F1382"/>
    <w:rsid w:val="003F5407"/>
    <w:rsid w:val="003F6155"/>
    <w:rsid w:val="003F7CD0"/>
    <w:rsid w:val="003F7E5D"/>
    <w:rsid w:val="00401719"/>
    <w:rsid w:val="004061FE"/>
    <w:rsid w:val="00407F48"/>
    <w:rsid w:val="00407F92"/>
    <w:rsid w:val="00413226"/>
    <w:rsid w:val="004140B8"/>
    <w:rsid w:val="0041494E"/>
    <w:rsid w:val="00416FB4"/>
    <w:rsid w:val="004220B5"/>
    <w:rsid w:val="00422A03"/>
    <w:rsid w:val="00422E1B"/>
    <w:rsid w:val="00424212"/>
    <w:rsid w:val="00424C08"/>
    <w:rsid w:val="00424ED4"/>
    <w:rsid w:val="00430B44"/>
    <w:rsid w:val="0043284D"/>
    <w:rsid w:val="00433AB1"/>
    <w:rsid w:val="00434954"/>
    <w:rsid w:val="00440119"/>
    <w:rsid w:val="00440467"/>
    <w:rsid w:val="00440DAC"/>
    <w:rsid w:val="00441DC9"/>
    <w:rsid w:val="00444934"/>
    <w:rsid w:val="00444EA9"/>
    <w:rsid w:val="00445525"/>
    <w:rsid w:val="004500FA"/>
    <w:rsid w:val="00451F73"/>
    <w:rsid w:val="004526A5"/>
    <w:rsid w:val="004538FA"/>
    <w:rsid w:val="00454891"/>
    <w:rsid w:val="00454DBD"/>
    <w:rsid w:val="00456323"/>
    <w:rsid w:val="004577A0"/>
    <w:rsid w:val="00457C42"/>
    <w:rsid w:val="00460FC3"/>
    <w:rsid w:val="004626BB"/>
    <w:rsid w:val="004637F8"/>
    <w:rsid w:val="004637FB"/>
    <w:rsid w:val="0046724D"/>
    <w:rsid w:val="004702F1"/>
    <w:rsid w:val="00470AB1"/>
    <w:rsid w:val="0047175F"/>
    <w:rsid w:val="004748F8"/>
    <w:rsid w:val="00474FE6"/>
    <w:rsid w:val="004757D9"/>
    <w:rsid w:val="004762D7"/>
    <w:rsid w:val="0047755F"/>
    <w:rsid w:val="0048082B"/>
    <w:rsid w:val="00480E25"/>
    <w:rsid w:val="00480E58"/>
    <w:rsid w:val="00480ED9"/>
    <w:rsid w:val="0048233B"/>
    <w:rsid w:val="00482817"/>
    <w:rsid w:val="0048297E"/>
    <w:rsid w:val="00482F7E"/>
    <w:rsid w:val="004863FA"/>
    <w:rsid w:val="00486E07"/>
    <w:rsid w:val="00487D62"/>
    <w:rsid w:val="00490FAA"/>
    <w:rsid w:val="004923A5"/>
    <w:rsid w:val="00494CA2"/>
    <w:rsid w:val="004A070B"/>
    <w:rsid w:val="004A0D0A"/>
    <w:rsid w:val="004A19E8"/>
    <w:rsid w:val="004A2716"/>
    <w:rsid w:val="004A3F6A"/>
    <w:rsid w:val="004A4242"/>
    <w:rsid w:val="004B18C1"/>
    <w:rsid w:val="004B29AE"/>
    <w:rsid w:val="004B29EE"/>
    <w:rsid w:val="004B3061"/>
    <w:rsid w:val="004B3CF9"/>
    <w:rsid w:val="004B4C53"/>
    <w:rsid w:val="004B5767"/>
    <w:rsid w:val="004B5ECC"/>
    <w:rsid w:val="004C05FD"/>
    <w:rsid w:val="004C1444"/>
    <w:rsid w:val="004C7C59"/>
    <w:rsid w:val="004D0ECD"/>
    <w:rsid w:val="004D1AB8"/>
    <w:rsid w:val="004D5037"/>
    <w:rsid w:val="004D5057"/>
    <w:rsid w:val="004D513E"/>
    <w:rsid w:val="004E0933"/>
    <w:rsid w:val="004E1117"/>
    <w:rsid w:val="004E3625"/>
    <w:rsid w:val="004E4443"/>
    <w:rsid w:val="004E5E1B"/>
    <w:rsid w:val="004E5F46"/>
    <w:rsid w:val="004E6F06"/>
    <w:rsid w:val="004E77EE"/>
    <w:rsid w:val="004F2FBB"/>
    <w:rsid w:val="004F4A12"/>
    <w:rsid w:val="004F5F98"/>
    <w:rsid w:val="005027C3"/>
    <w:rsid w:val="00502C81"/>
    <w:rsid w:val="00502E03"/>
    <w:rsid w:val="00504359"/>
    <w:rsid w:val="0050594D"/>
    <w:rsid w:val="00507563"/>
    <w:rsid w:val="0051065E"/>
    <w:rsid w:val="005106B1"/>
    <w:rsid w:val="00511C96"/>
    <w:rsid w:val="005125B9"/>
    <w:rsid w:val="005134BC"/>
    <w:rsid w:val="00514CCD"/>
    <w:rsid w:val="005160FD"/>
    <w:rsid w:val="005161E7"/>
    <w:rsid w:val="00516F39"/>
    <w:rsid w:val="00517EC9"/>
    <w:rsid w:val="00520011"/>
    <w:rsid w:val="0052164C"/>
    <w:rsid w:val="00522370"/>
    <w:rsid w:val="005246DE"/>
    <w:rsid w:val="00524F81"/>
    <w:rsid w:val="00525589"/>
    <w:rsid w:val="00526316"/>
    <w:rsid w:val="005266D7"/>
    <w:rsid w:val="00526939"/>
    <w:rsid w:val="00526FD8"/>
    <w:rsid w:val="00530120"/>
    <w:rsid w:val="005305A6"/>
    <w:rsid w:val="00532951"/>
    <w:rsid w:val="00532C31"/>
    <w:rsid w:val="00532D00"/>
    <w:rsid w:val="00535D79"/>
    <w:rsid w:val="0053643F"/>
    <w:rsid w:val="00537E8A"/>
    <w:rsid w:val="00540DC3"/>
    <w:rsid w:val="005414E1"/>
    <w:rsid w:val="00541A1A"/>
    <w:rsid w:val="0054211C"/>
    <w:rsid w:val="00543558"/>
    <w:rsid w:val="00543A4C"/>
    <w:rsid w:val="00544426"/>
    <w:rsid w:val="00545EAA"/>
    <w:rsid w:val="00546E2A"/>
    <w:rsid w:val="005470E6"/>
    <w:rsid w:val="0055041C"/>
    <w:rsid w:val="00550FB3"/>
    <w:rsid w:val="00551DD3"/>
    <w:rsid w:val="00552992"/>
    <w:rsid w:val="00552CB0"/>
    <w:rsid w:val="0055309B"/>
    <w:rsid w:val="00556EF0"/>
    <w:rsid w:val="0056215F"/>
    <w:rsid w:val="00562446"/>
    <w:rsid w:val="00562682"/>
    <w:rsid w:val="00563470"/>
    <w:rsid w:val="00564C08"/>
    <w:rsid w:val="005665B3"/>
    <w:rsid w:val="00567A6C"/>
    <w:rsid w:val="00567B7C"/>
    <w:rsid w:val="00570D26"/>
    <w:rsid w:val="00570EC9"/>
    <w:rsid w:val="005711BF"/>
    <w:rsid w:val="00571282"/>
    <w:rsid w:val="0057207E"/>
    <w:rsid w:val="00572198"/>
    <w:rsid w:val="00573FA2"/>
    <w:rsid w:val="00574068"/>
    <w:rsid w:val="005743BC"/>
    <w:rsid w:val="00574A7B"/>
    <w:rsid w:val="00575303"/>
    <w:rsid w:val="00575679"/>
    <w:rsid w:val="00576271"/>
    <w:rsid w:val="0058075A"/>
    <w:rsid w:val="00581D5B"/>
    <w:rsid w:val="0058261C"/>
    <w:rsid w:val="0058289F"/>
    <w:rsid w:val="00582A9D"/>
    <w:rsid w:val="00583CFE"/>
    <w:rsid w:val="00583E46"/>
    <w:rsid w:val="005840F4"/>
    <w:rsid w:val="0058477C"/>
    <w:rsid w:val="00584A3B"/>
    <w:rsid w:val="00585596"/>
    <w:rsid w:val="00590B1F"/>
    <w:rsid w:val="00590E09"/>
    <w:rsid w:val="0059109C"/>
    <w:rsid w:val="005917D2"/>
    <w:rsid w:val="005932CF"/>
    <w:rsid w:val="00593758"/>
    <w:rsid w:val="005944FF"/>
    <w:rsid w:val="00594597"/>
    <w:rsid w:val="00595175"/>
    <w:rsid w:val="0059696E"/>
    <w:rsid w:val="00596D76"/>
    <w:rsid w:val="005A055C"/>
    <w:rsid w:val="005A0CC4"/>
    <w:rsid w:val="005A1DE5"/>
    <w:rsid w:val="005A34FB"/>
    <w:rsid w:val="005A4A1A"/>
    <w:rsid w:val="005A4FAD"/>
    <w:rsid w:val="005A51B4"/>
    <w:rsid w:val="005A63B6"/>
    <w:rsid w:val="005B0823"/>
    <w:rsid w:val="005B34DD"/>
    <w:rsid w:val="005B3C1D"/>
    <w:rsid w:val="005B45D3"/>
    <w:rsid w:val="005B6DDF"/>
    <w:rsid w:val="005B6F08"/>
    <w:rsid w:val="005B751E"/>
    <w:rsid w:val="005C0642"/>
    <w:rsid w:val="005C11D7"/>
    <w:rsid w:val="005C430D"/>
    <w:rsid w:val="005C7E5A"/>
    <w:rsid w:val="005D0413"/>
    <w:rsid w:val="005D1FFF"/>
    <w:rsid w:val="005D202F"/>
    <w:rsid w:val="005D210F"/>
    <w:rsid w:val="005D388F"/>
    <w:rsid w:val="005D42A3"/>
    <w:rsid w:val="005D510E"/>
    <w:rsid w:val="005D6341"/>
    <w:rsid w:val="005D739C"/>
    <w:rsid w:val="005E06A6"/>
    <w:rsid w:val="005E17F3"/>
    <w:rsid w:val="005E29C6"/>
    <w:rsid w:val="005E3B9D"/>
    <w:rsid w:val="005E43C7"/>
    <w:rsid w:val="005E4B1C"/>
    <w:rsid w:val="005E5514"/>
    <w:rsid w:val="005E6EC3"/>
    <w:rsid w:val="005F0487"/>
    <w:rsid w:val="005F1D73"/>
    <w:rsid w:val="005F409D"/>
    <w:rsid w:val="005F5408"/>
    <w:rsid w:val="005F7831"/>
    <w:rsid w:val="005F7922"/>
    <w:rsid w:val="0060081C"/>
    <w:rsid w:val="00601BB1"/>
    <w:rsid w:val="0060272D"/>
    <w:rsid w:val="00602A87"/>
    <w:rsid w:val="006069EE"/>
    <w:rsid w:val="00606B1A"/>
    <w:rsid w:val="0060746E"/>
    <w:rsid w:val="006107BA"/>
    <w:rsid w:val="00610ECB"/>
    <w:rsid w:val="0061126E"/>
    <w:rsid w:val="006146FE"/>
    <w:rsid w:val="00615150"/>
    <w:rsid w:val="00620097"/>
    <w:rsid w:val="006202B5"/>
    <w:rsid w:val="00620B2A"/>
    <w:rsid w:val="00621F4B"/>
    <w:rsid w:val="006227E2"/>
    <w:rsid w:val="00622A7B"/>
    <w:rsid w:val="006237F4"/>
    <w:rsid w:val="00623B7C"/>
    <w:rsid w:val="00623C09"/>
    <w:rsid w:val="00624B09"/>
    <w:rsid w:val="00624DA5"/>
    <w:rsid w:val="006256FB"/>
    <w:rsid w:val="00625C56"/>
    <w:rsid w:val="006263D0"/>
    <w:rsid w:val="0062785F"/>
    <w:rsid w:val="00627B3C"/>
    <w:rsid w:val="00630E9E"/>
    <w:rsid w:val="0063130D"/>
    <w:rsid w:val="00631756"/>
    <w:rsid w:val="00631934"/>
    <w:rsid w:val="00635A04"/>
    <w:rsid w:val="0063726F"/>
    <w:rsid w:val="006423B0"/>
    <w:rsid w:val="0064284E"/>
    <w:rsid w:val="00642E9E"/>
    <w:rsid w:val="006433AC"/>
    <w:rsid w:val="00643F91"/>
    <w:rsid w:val="00644D4E"/>
    <w:rsid w:val="006461E3"/>
    <w:rsid w:val="00647672"/>
    <w:rsid w:val="006502C1"/>
    <w:rsid w:val="00651289"/>
    <w:rsid w:val="00651CE3"/>
    <w:rsid w:val="00651EDF"/>
    <w:rsid w:val="00652086"/>
    <w:rsid w:val="00652377"/>
    <w:rsid w:val="00652679"/>
    <w:rsid w:val="00652DF4"/>
    <w:rsid w:val="00654A36"/>
    <w:rsid w:val="0065604D"/>
    <w:rsid w:val="00657ECA"/>
    <w:rsid w:val="00660442"/>
    <w:rsid w:val="00660E03"/>
    <w:rsid w:val="00660F1D"/>
    <w:rsid w:val="00662375"/>
    <w:rsid w:val="006629AB"/>
    <w:rsid w:val="006632AF"/>
    <w:rsid w:val="006650C1"/>
    <w:rsid w:val="0066533F"/>
    <w:rsid w:val="00665D16"/>
    <w:rsid w:val="00667A2F"/>
    <w:rsid w:val="00670C7C"/>
    <w:rsid w:val="00670F59"/>
    <w:rsid w:val="00671916"/>
    <w:rsid w:val="00671C62"/>
    <w:rsid w:val="00672AC0"/>
    <w:rsid w:val="006744E7"/>
    <w:rsid w:val="00676105"/>
    <w:rsid w:val="00676374"/>
    <w:rsid w:val="00680140"/>
    <w:rsid w:val="006809CB"/>
    <w:rsid w:val="00681026"/>
    <w:rsid w:val="006810C1"/>
    <w:rsid w:val="006814C0"/>
    <w:rsid w:val="00681601"/>
    <w:rsid w:val="006845DC"/>
    <w:rsid w:val="00684A0D"/>
    <w:rsid w:val="00685980"/>
    <w:rsid w:val="006869C5"/>
    <w:rsid w:val="0068709B"/>
    <w:rsid w:val="006873B9"/>
    <w:rsid w:val="00690674"/>
    <w:rsid w:val="00690ADE"/>
    <w:rsid w:val="00691B20"/>
    <w:rsid w:val="00691DFD"/>
    <w:rsid w:val="00692A19"/>
    <w:rsid w:val="00692CE2"/>
    <w:rsid w:val="006937CB"/>
    <w:rsid w:val="006956B4"/>
    <w:rsid w:val="006964E7"/>
    <w:rsid w:val="00696C4D"/>
    <w:rsid w:val="006A019E"/>
    <w:rsid w:val="006A0D59"/>
    <w:rsid w:val="006A40E6"/>
    <w:rsid w:val="006A4271"/>
    <w:rsid w:val="006A4E05"/>
    <w:rsid w:val="006A6B04"/>
    <w:rsid w:val="006A78CA"/>
    <w:rsid w:val="006B0500"/>
    <w:rsid w:val="006B0A0B"/>
    <w:rsid w:val="006B23B1"/>
    <w:rsid w:val="006B28DF"/>
    <w:rsid w:val="006B33F1"/>
    <w:rsid w:val="006B608A"/>
    <w:rsid w:val="006B6DA7"/>
    <w:rsid w:val="006B72CA"/>
    <w:rsid w:val="006C0E23"/>
    <w:rsid w:val="006C0EF6"/>
    <w:rsid w:val="006C13E6"/>
    <w:rsid w:val="006C170E"/>
    <w:rsid w:val="006C3494"/>
    <w:rsid w:val="006C3DAC"/>
    <w:rsid w:val="006D0B3E"/>
    <w:rsid w:val="006D23C0"/>
    <w:rsid w:val="006D25D0"/>
    <w:rsid w:val="006D393A"/>
    <w:rsid w:val="006D395B"/>
    <w:rsid w:val="006D4303"/>
    <w:rsid w:val="006D4433"/>
    <w:rsid w:val="006D515A"/>
    <w:rsid w:val="006D550E"/>
    <w:rsid w:val="006D61D8"/>
    <w:rsid w:val="006D69D4"/>
    <w:rsid w:val="006D702F"/>
    <w:rsid w:val="006E0257"/>
    <w:rsid w:val="006E04C2"/>
    <w:rsid w:val="006F4B7D"/>
    <w:rsid w:val="006F6DB8"/>
    <w:rsid w:val="006F73ED"/>
    <w:rsid w:val="007001F5"/>
    <w:rsid w:val="00700C23"/>
    <w:rsid w:val="00701592"/>
    <w:rsid w:val="007022DB"/>
    <w:rsid w:val="007067D6"/>
    <w:rsid w:val="00714CD4"/>
    <w:rsid w:val="00714E95"/>
    <w:rsid w:val="007217A8"/>
    <w:rsid w:val="00721864"/>
    <w:rsid w:val="00722148"/>
    <w:rsid w:val="00722429"/>
    <w:rsid w:val="007229D5"/>
    <w:rsid w:val="007243DE"/>
    <w:rsid w:val="0072482C"/>
    <w:rsid w:val="0072577F"/>
    <w:rsid w:val="00727BB3"/>
    <w:rsid w:val="007302DD"/>
    <w:rsid w:val="00732197"/>
    <w:rsid w:val="00733328"/>
    <w:rsid w:val="0073705A"/>
    <w:rsid w:val="007426F6"/>
    <w:rsid w:val="00742E19"/>
    <w:rsid w:val="00742F70"/>
    <w:rsid w:val="007432C0"/>
    <w:rsid w:val="00747DA2"/>
    <w:rsid w:val="0075051F"/>
    <w:rsid w:val="00750BE2"/>
    <w:rsid w:val="0075199D"/>
    <w:rsid w:val="00752841"/>
    <w:rsid w:val="007537CE"/>
    <w:rsid w:val="00754C06"/>
    <w:rsid w:val="0075675D"/>
    <w:rsid w:val="0076237E"/>
    <w:rsid w:val="007625FE"/>
    <w:rsid w:val="00763684"/>
    <w:rsid w:val="0076373F"/>
    <w:rsid w:val="00764332"/>
    <w:rsid w:val="00764A04"/>
    <w:rsid w:val="00765C31"/>
    <w:rsid w:val="0076631F"/>
    <w:rsid w:val="007704A5"/>
    <w:rsid w:val="007713CB"/>
    <w:rsid w:val="00771D1C"/>
    <w:rsid w:val="00772347"/>
    <w:rsid w:val="007746C7"/>
    <w:rsid w:val="0077471E"/>
    <w:rsid w:val="00774F5C"/>
    <w:rsid w:val="00775306"/>
    <w:rsid w:val="00775F59"/>
    <w:rsid w:val="00776531"/>
    <w:rsid w:val="00777EA6"/>
    <w:rsid w:val="00780469"/>
    <w:rsid w:val="00781DA6"/>
    <w:rsid w:val="0078255A"/>
    <w:rsid w:val="007826E7"/>
    <w:rsid w:val="00784572"/>
    <w:rsid w:val="0079045F"/>
    <w:rsid w:val="00790FFB"/>
    <w:rsid w:val="00791BA9"/>
    <w:rsid w:val="00792B8F"/>
    <w:rsid w:val="00792EC9"/>
    <w:rsid w:val="00793856"/>
    <w:rsid w:val="00794BEA"/>
    <w:rsid w:val="00795ECC"/>
    <w:rsid w:val="00796862"/>
    <w:rsid w:val="00796C73"/>
    <w:rsid w:val="007A104F"/>
    <w:rsid w:val="007A1FB1"/>
    <w:rsid w:val="007A3BDE"/>
    <w:rsid w:val="007A4681"/>
    <w:rsid w:val="007A477C"/>
    <w:rsid w:val="007A54FC"/>
    <w:rsid w:val="007B25A2"/>
    <w:rsid w:val="007B27BB"/>
    <w:rsid w:val="007B6CB9"/>
    <w:rsid w:val="007B71D5"/>
    <w:rsid w:val="007B7E6C"/>
    <w:rsid w:val="007C01C7"/>
    <w:rsid w:val="007C0466"/>
    <w:rsid w:val="007C178D"/>
    <w:rsid w:val="007C20FB"/>
    <w:rsid w:val="007C358C"/>
    <w:rsid w:val="007C5062"/>
    <w:rsid w:val="007C5DDC"/>
    <w:rsid w:val="007C6575"/>
    <w:rsid w:val="007C6CDB"/>
    <w:rsid w:val="007C6D3C"/>
    <w:rsid w:val="007C7335"/>
    <w:rsid w:val="007C7439"/>
    <w:rsid w:val="007C79A9"/>
    <w:rsid w:val="007D030E"/>
    <w:rsid w:val="007D31C6"/>
    <w:rsid w:val="007D3E1F"/>
    <w:rsid w:val="007D3EED"/>
    <w:rsid w:val="007D5FA9"/>
    <w:rsid w:val="007D6378"/>
    <w:rsid w:val="007D65F5"/>
    <w:rsid w:val="007D74F3"/>
    <w:rsid w:val="007D79A0"/>
    <w:rsid w:val="007E0B9D"/>
    <w:rsid w:val="007E1D23"/>
    <w:rsid w:val="007E1D5D"/>
    <w:rsid w:val="007E3EFF"/>
    <w:rsid w:val="007E5288"/>
    <w:rsid w:val="007E557E"/>
    <w:rsid w:val="007E6856"/>
    <w:rsid w:val="007E715A"/>
    <w:rsid w:val="007E7C17"/>
    <w:rsid w:val="007E7D64"/>
    <w:rsid w:val="007E7F37"/>
    <w:rsid w:val="007F00E2"/>
    <w:rsid w:val="007F2894"/>
    <w:rsid w:val="007F2A39"/>
    <w:rsid w:val="007F5403"/>
    <w:rsid w:val="007F6EF0"/>
    <w:rsid w:val="007F6FEB"/>
    <w:rsid w:val="007F70FC"/>
    <w:rsid w:val="007F790E"/>
    <w:rsid w:val="00800A93"/>
    <w:rsid w:val="00801265"/>
    <w:rsid w:val="008020F6"/>
    <w:rsid w:val="008032EB"/>
    <w:rsid w:val="0080373D"/>
    <w:rsid w:val="00804235"/>
    <w:rsid w:val="00806C21"/>
    <w:rsid w:val="00807365"/>
    <w:rsid w:val="00811D2D"/>
    <w:rsid w:val="00812D16"/>
    <w:rsid w:val="00816772"/>
    <w:rsid w:val="00817722"/>
    <w:rsid w:val="00820B7B"/>
    <w:rsid w:val="0082451D"/>
    <w:rsid w:val="00827EEE"/>
    <w:rsid w:val="00830E22"/>
    <w:rsid w:val="00831479"/>
    <w:rsid w:val="008318B6"/>
    <w:rsid w:val="00832001"/>
    <w:rsid w:val="00832581"/>
    <w:rsid w:val="008339FB"/>
    <w:rsid w:val="00833EC1"/>
    <w:rsid w:val="00833F96"/>
    <w:rsid w:val="00834901"/>
    <w:rsid w:val="00834D71"/>
    <w:rsid w:val="00835FFA"/>
    <w:rsid w:val="00840013"/>
    <w:rsid w:val="00842D32"/>
    <w:rsid w:val="008433E3"/>
    <w:rsid w:val="008436CF"/>
    <w:rsid w:val="00844A1B"/>
    <w:rsid w:val="008457B3"/>
    <w:rsid w:val="00846B4D"/>
    <w:rsid w:val="00846BBB"/>
    <w:rsid w:val="00846E60"/>
    <w:rsid w:val="00851EBA"/>
    <w:rsid w:val="0085200F"/>
    <w:rsid w:val="00853F84"/>
    <w:rsid w:val="008550DD"/>
    <w:rsid w:val="00856756"/>
    <w:rsid w:val="00857E08"/>
    <w:rsid w:val="00862D9F"/>
    <w:rsid w:val="00863030"/>
    <w:rsid w:val="008634F1"/>
    <w:rsid w:val="0086404A"/>
    <w:rsid w:val="00864A73"/>
    <w:rsid w:val="0086522E"/>
    <w:rsid w:val="00870BFB"/>
    <w:rsid w:val="008712F9"/>
    <w:rsid w:val="008733C5"/>
    <w:rsid w:val="00874BAF"/>
    <w:rsid w:val="00875A6E"/>
    <w:rsid w:val="008768A5"/>
    <w:rsid w:val="0087695C"/>
    <w:rsid w:val="00880567"/>
    <w:rsid w:val="0088080C"/>
    <w:rsid w:val="00881057"/>
    <w:rsid w:val="00881ECC"/>
    <w:rsid w:val="00882190"/>
    <w:rsid w:val="00882B2E"/>
    <w:rsid w:val="00884428"/>
    <w:rsid w:val="00884FFD"/>
    <w:rsid w:val="00886860"/>
    <w:rsid w:val="008869CA"/>
    <w:rsid w:val="00886C1B"/>
    <w:rsid w:val="00886D54"/>
    <w:rsid w:val="00887391"/>
    <w:rsid w:val="0088788A"/>
    <w:rsid w:val="008900AC"/>
    <w:rsid w:val="00890D27"/>
    <w:rsid w:val="008923D0"/>
    <w:rsid w:val="008933EC"/>
    <w:rsid w:val="008947F8"/>
    <w:rsid w:val="008964D6"/>
    <w:rsid w:val="008979F5"/>
    <w:rsid w:val="008A2296"/>
    <w:rsid w:val="008A2C88"/>
    <w:rsid w:val="008A3020"/>
    <w:rsid w:val="008A3258"/>
    <w:rsid w:val="008A5A98"/>
    <w:rsid w:val="008A696F"/>
    <w:rsid w:val="008A6EEB"/>
    <w:rsid w:val="008B06A7"/>
    <w:rsid w:val="008B348A"/>
    <w:rsid w:val="008B3DD3"/>
    <w:rsid w:val="008B54A2"/>
    <w:rsid w:val="008B5628"/>
    <w:rsid w:val="008B6E96"/>
    <w:rsid w:val="008C0F3B"/>
    <w:rsid w:val="008C3348"/>
    <w:rsid w:val="008C5A43"/>
    <w:rsid w:val="008C64AF"/>
    <w:rsid w:val="008C69B9"/>
    <w:rsid w:val="008D0013"/>
    <w:rsid w:val="008D0043"/>
    <w:rsid w:val="008D0116"/>
    <w:rsid w:val="008D063C"/>
    <w:rsid w:val="008D12A8"/>
    <w:rsid w:val="008D151C"/>
    <w:rsid w:val="008D2229"/>
    <w:rsid w:val="008D2E7E"/>
    <w:rsid w:val="008D44AB"/>
    <w:rsid w:val="008D4A17"/>
    <w:rsid w:val="008D4C35"/>
    <w:rsid w:val="008D579C"/>
    <w:rsid w:val="008D7A75"/>
    <w:rsid w:val="008E0075"/>
    <w:rsid w:val="008E0488"/>
    <w:rsid w:val="008E1FF9"/>
    <w:rsid w:val="008E31B5"/>
    <w:rsid w:val="008E432E"/>
    <w:rsid w:val="008F1A7D"/>
    <w:rsid w:val="008F2474"/>
    <w:rsid w:val="008F42FF"/>
    <w:rsid w:val="008F538F"/>
    <w:rsid w:val="008F5B87"/>
    <w:rsid w:val="008F611A"/>
    <w:rsid w:val="00900B68"/>
    <w:rsid w:val="00900BAD"/>
    <w:rsid w:val="009010F2"/>
    <w:rsid w:val="009012A8"/>
    <w:rsid w:val="00901A83"/>
    <w:rsid w:val="009037AA"/>
    <w:rsid w:val="00903B80"/>
    <w:rsid w:val="00903B81"/>
    <w:rsid w:val="00904E6E"/>
    <w:rsid w:val="00905033"/>
    <w:rsid w:val="00910000"/>
    <w:rsid w:val="00913F6F"/>
    <w:rsid w:val="0091559B"/>
    <w:rsid w:val="00916891"/>
    <w:rsid w:val="0092030A"/>
    <w:rsid w:val="009208C0"/>
    <w:rsid w:val="00923A1D"/>
    <w:rsid w:val="00927030"/>
    <w:rsid w:val="00930AB7"/>
    <w:rsid w:val="00930D2E"/>
    <w:rsid w:val="009332B2"/>
    <w:rsid w:val="00934242"/>
    <w:rsid w:val="009348B9"/>
    <w:rsid w:val="00934F6D"/>
    <w:rsid w:val="009366AE"/>
    <w:rsid w:val="009370EB"/>
    <w:rsid w:val="009447D0"/>
    <w:rsid w:val="00945724"/>
    <w:rsid w:val="00946C10"/>
    <w:rsid w:val="00946F32"/>
    <w:rsid w:val="00947D19"/>
    <w:rsid w:val="00950AED"/>
    <w:rsid w:val="00950E73"/>
    <w:rsid w:val="00950E96"/>
    <w:rsid w:val="00951459"/>
    <w:rsid w:val="00951B25"/>
    <w:rsid w:val="00952353"/>
    <w:rsid w:val="0095301C"/>
    <w:rsid w:val="00953163"/>
    <w:rsid w:val="009533FB"/>
    <w:rsid w:val="00953875"/>
    <w:rsid w:val="00954CF3"/>
    <w:rsid w:val="0095500A"/>
    <w:rsid w:val="00955A69"/>
    <w:rsid w:val="0095603D"/>
    <w:rsid w:val="00956AFF"/>
    <w:rsid w:val="00956BAE"/>
    <w:rsid w:val="00957645"/>
    <w:rsid w:val="00957B34"/>
    <w:rsid w:val="00957F15"/>
    <w:rsid w:val="0096070C"/>
    <w:rsid w:val="00960A5E"/>
    <w:rsid w:val="009611BE"/>
    <w:rsid w:val="00962927"/>
    <w:rsid w:val="00963B9C"/>
    <w:rsid w:val="009665B0"/>
    <w:rsid w:val="00966EE3"/>
    <w:rsid w:val="00966F3A"/>
    <w:rsid w:val="00967A9D"/>
    <w:rsid w:val="00967F45"/>
    <w:rsid w:val="00970EF0"/>
    <w:rsid w:val="00971A8A"/>
    <w:rsid w:val="00971B9A"/>
    <w:rsid w:val="0097326A"/>
    <w:rsid w:val="009737A3"/>
    <w:rsid w:val="00973B80"/>
    <w:rsid w:val="00975750"/>
    <w:rsid w:val="009764EB"/>
    <w:rsid w:val="009778F9"/>
    <w:rsid w:val="009800ED"/>
    <w:rsid w:val="00980CEF"/>
    <w:rsid w:val="0098139E"/>
    <w:rsid w:val="009815D7"/>
    <w:rsid w:val="00981DBD"/>
    <w:rsid w:val="0098231E"/>
    <w:rsid w:val="00983250"/>
    <w:rsid w:val="00983C16"/>
    <w:rsid w:val="0098408A"/>
    <w:rsid w:val="009843E7"/>
    <w:rsid w:val="0098650B"/>
    <w:rsid w:val="009874F8"/>
    <w:rsid w:val="00987B96"/>
    <w:rsid w:val="00990077"/>
    <w:rsid w:val="00990445"/>
    <w:rsid w:val="00990923"/>
    <w:rsid w:val="00992885"/>
    <w:rsid w:val="009A0119"/>
    <w:rsid w:val="009A0DB0"/>
    <w:rsid w:val="009A0F56"/>
    <w:rsid w:val="009A20FA"/>
    <w:rsid w:val="009A3A52"/>
    <w:rsid w:val="009A55A0"/>
    <w:rsid w:val="009A6A3E"/>
    <w:rsid w:val="009A78A4"/>
    <w:rsid w:val="009B081E"/>
    <w:rsid w:val="009B1A1F"/>
    <w:rsid w:val="009B35CF"/>
    <w:rsid w:val="009B3DCB"/>
    <w:rsid w:val="009C176C"/>
    <w:rsid w:val="009C38B7"/>
    <w:rsid w:val="009C4C83"/>
    <w:rsid w:val="009C4CBB"/>
    <w:rsid w:val="009C5A16"/>
    <w:rsid w:val="009C5EE0"/>
    <w:rsid w:val="009D0C63"/>
    <w:rsid w:val="009D154C"/>
    <w:rsid w:val="009D1E5B"/>
    <w:rsid w:val="009D2D68"/>
    <w:rsid w:val="009D2EE1"/>
    <w:rsid w:val="009D4450"/>
    <w:rsid w:val="009D7243"/>
    <w:rsid w:val="009D7C0A"/>
    <w:rsid w:val="009E02DE"/>
    <w:rsid w:val="009E27C2"/>
    <w:rsid w:val="009E4270"/>
    <w:rsid w:val="009E4ACC"/>
    <w:rsid w:val="009E4C7C"/>
    <w:rsid w:val="009E6B8A"/>
    <w:rsid w:val="009E6C1F"/>
    <w:rsid w:val="009E6FBF"/>
    <w:rsid w:val="009F035C"/>
    <w:rsid w:val="009F21B1"/>
    <w:rsid w:val="009F2752"/>
    <w:rsid w:val="009F4C2C"/>
    <w:rsid w:val="009F542F"/>
    <w:rsid w:val="009F5A48"/>
    <w:rsid w:val="009F5AAA"/>
    <w:rsid w:val="009F6C5D"/>
    <w:rsid w:val="009F7678"/>
    <w:rsid w:val="009F7BDA"/>
    <w:rsid w:val="00A01952"/>
    <w:rsid w:val="00A01D59"/>
    <w:rsid w:val="00A021FC"/>
    <w:rsid w:val="00A03106"/>
    <w:rsid w:val="00A04E03"/>
    <w:rsid w:val="00A055DE"/>
    <w:rsid w:val="00A062EF"/>
    <w:rsid w:val="00A06613"/>
    <w:rsid w:val="00A07060"/>
    <w:rsid w:val="00A079FE"/>
    <w:rsid w:val="00A10110"/>
    <w:rsid w:val="00A105C3"/>
    <w:rsid w:val="00A1083D"/>
    <w:rsid w:val="00A115FB"/>
    <w:rsid w:val="00A12096"/>
    <w:rsid w:val="00A13209"/>
    <w:rsid w:val="00A20608"/>
    <w:rsid w:val="00A2091E"/>
    <w:rsid w:val="00A218FA"/>
    <w:rsid w:val="00A21B8C"/>
    <w:rsid w:val="00A21FA6"/>
    <w:rsid w:val="00A2361E"/>
    <w:rsid w:val="00A23BA0"/>
    <w:rsid w:val="00A25DC2"/>
    <w:rsid w:val="00A25E26"/>
    <w:rsid w:val="00A26A18"/>
    <w:rsid w:val="00A309F1"/>
    <w:rsid w:val="00A30F03"/>
    <w:rsid w:val="00A318B3"/>
    <w:rsid w:val="00A32327"/>
    <w:rsid w:val="00A32804"/>
    <w:rsid w:val="00A33BB5"/>
    <w:rsid w:val="00A36ECF"/>
    <w:rsid w:val="00A37120"/>
    <w:rsid w:val="00A4010F"/>
    <w:rsid w:val="00A4024A"/>
    <w:rsid w:val="00A40293"/>
    <w:rsid w:val="00A416B0"/>
    <w:rsid w:val="00A438B0"/>
    <w:rsid w:val="00A4491F"/>
    <w:rsid w:val="00A44C7E"/>
    <w:rsid w:val="00A45AC5"/>
    <w:rsid w:val="00A504D5"/>
    <w:rsid w:val="00A512FE"/>
    <w:rsid w:val="00A51560"/>
    <w:rsid w:val="00A51577"/>
    <w:rsid w:val="00A51894"/>
    <w:rsid w:val="00A535B6"/>
    <w:rsid w:val="00A557C7"/>
    <w:rsid w:val="00A563BD"/>
    <w:rsid w:val="00A57068"/>
    <w:rsid w:val="00A61266"/>
    <w:rsid w:val="00A62416"/>
    <w:rsid w:val="00A627A5"/>
    <w:rsid w:val="00A628B8"/>
    <w:rsid w:val="00A62C13"/>
    <w:rsid w:val="00A66B16"/>
    <w:rsid w:val="00A67279"/>
    <w:rsid w:val="00A67696"/>
    <w:rsid w:val="00A739B5"/>
    <w:rsid w:val="00A73B3D"/>
    <w:rsid w:val="00A74D19"/>
    <w:rsid w:val="00A75AE7"/>
    <w:rsid w:val="00A75E58"/>
    <w:rsid w:val="00A80CC4"/>
    <w:rsid w:val="00A8152A"/>
    <w:rsid w:val="00A8264B"/>
    <w:rsid w:val="00A82FFE"/>
    <w:rsid w:val="00A8382D"/>
    <w:rsid w:val="00A83869"/>
    <w:rsid w:val="00A83E1E"/>
    <w:rsid w:val="00A86634"/>
    <w:rsid w:val="00A9068A"/>
    <w:rsid w:val="00A91735"/>
    <w:rsid w:val="00A921B6"/>
    <w:rsid w:val="00A930DC"/>
    <w:rsid w:val="00A96983"/>
    <w:rsid w:val="00AA08AC"/>
    <w:rsid w:val="00AA72F0"/>
    <w:rsid w:val="00AA75CA"/>
    <w:rsid w:val="00AB1D9C"/>
    <w:rsid w:val="00AB3146"/>
    <w:rsid w:val="00AB3F39"/>
    <w:rsid w:val="00AB48D9"/>
    <w:rsid w:val="00AB5595"/>
    <w:rsid w:val="00AB5BFB"/>
    <w:rsid w:val="00AB6B8D"/>
    <w:rsid w:val="00AC09D2"/>
    <w:rsid w:val="00AC2F23"/>
    <w:rsid w:val="00AC3152"/>
    <w:rsid w:val="00AC3703"/>
    <w:rsid w:val="00AC4328"/>
    <w:rsid w:val="00AC631E"/>
    <w:rsid w:val="00AC66A5"/>
    <w:rsid w:val="00AC6799"/>
    <w:rsid w:val="00AC75E2"/>
    <w:rsid w:val="00AD13B4"/>
    <w:rsid w:val="00AD17E7"/>
    <w:rsid w:val="00AD2E32"/>
    <w:rsid w:val="00AD3779"/>
    <w:rsid w:val="00AD5872"/>
    <w:rsid w:val="00AD75E2"/>
    <w:rsid w:val="00AE09DC"/>
    <w:rsid w:val="00AE1EDE"/>
    <w:rsid w:val="00AE2D5A"/>
    <w:rsid w:val="00AE63E4"/>
    <w:rsid w:val="00AE64E2"/>
    <w:rsid w:val="00AE6EB4"/>
    <w:rsid w:val="00AF04E6"/>
    <w:rsid w:val="00AF0A54"/>
    <w:rsid w:val="00AF33AC"/>
    <w:rsid w:val="00AF3520"/>
    <w:rsid w:val="00AF3DB5"/>
    <w:rsid w:val="00AF6497"/>
    <w:rsid w:val="00AF71D7"/>
    <w:rsid w:val="00B02E63"/>
    <w:rsid w:val="00B02EB2"/>
    <w:rsid w:val="00B05014"/>
    <w:rsid w:val="00B053AB"/>
    <w:rsid w:val="00B06DCB"/>
    <w:rsid w:val="00B07150"/>
    <w:rsid w:val="00B079DA"/>
    <w:rsid w:val="00B07C9D"/>
    <w:rsid w:val="00B10820"/>
    <w:rsid w:val="00B13C50"/>
    <w:rsid w:val="00B14320"/>
    <w:rsid w:val="00B15F61"/>
    <w:rsid w:val="00B16E01"/>
    <w:rsid w:val="00B21E95"/>
    <w:rsid w:val="00B21EE9"/>
    <w:rsid w:val="00B24E72"/>
    <w:rsid w:val="00B25100"/>
    <w:rsid w:val="00B25610"/>
    <w:rsid w:val="00B25876"/>
    <w:rsid w:val="00B26658"/>
    <w:rsid w:val="00B2738B"/>
    <w:rsid w:val="00B31C26"/>
    <w:rsid w:val="00B323D4"/>
    <w:rsid w:val="00B35E29"/>
    <w:rsid w:val="00B36F7D"/>
    <w:rsid w:val="00B40228"/>
    <w:rsid w:val="00B40E5C"/>
    <w:rsid w:val="00B41988"/>
    <w:rsid w:val="00B4235D"/>
    <w:rsid w:val="00B424BE"/>
    <w:rsid w:val="00B43DBE"/>
    <w:rsid w:val="00B449BC"/>
    <w:rsid w:val="00B502B1"/>
    <w:rsid w:val="00B50B81"/>
    <w:rsid w:val="00B5289E"/>
    <w:rsid w:val="00B52F6E"/>
    <w:rsid w:val="00B531EB"/>
    <w:rsid w:val="00B5667A"/>
    <w:rsid w:val="00B57252"/>
    <w:rsid w:val="00B60174"/>
    <w:rsid w:val="00B62701"/>
    <w:rsid w:val="00B62A51"/>
    <w:rsid w:val="00B63A1E"/>
    <w:rsid w:val="00B66011"/>
    <w:rsid w:val="00B71BDD"/>
    <w:rsid w:val="00B720B7"/>
    <w:rsid w:val="00B73074"/>
    <w:rsid w:val="00B73169"/>
    <w:rsid w:val="00B73707"/>
    <w:rsid w:val="00B739B0"/>
    <w:rsid w:val="00B75BE0"/>
    <w:rsid w:val="00B75E83"/>
    <w:rsid w:val="00B767C0"/>
    <w:rsid w:val="00B76A67"/>
    <w:rsid w:val="00B81B02"/>
    <w:rsid w:val="00B82865"/>
    <w:rsid w:val="00B85ABA"/>
    <w:rsid w:val="00B85D7D"/>
    <w:rsid w:val="00B86C36"/>
    <w:rsid w:val="00B9094D"/>
    <w:rsid w:val="00B90C43"/>
    <w:rsid w:val="00B9238C"/>
    <w:rsid w:val="00B934D8"/>
    <w:rsid w:val="00B935D4"/>
    <w:rsid w:val="00B94CCA"/>
    <w:rsid w:val="00B973F7"/>
    <w:rsid w:val="00BA24AB"/>
    <w:rsid w:val="00BA3182"/>
    <w:rsid w:val="00BA3E15"/>
    <w:rsid w:val="00BA48F4"/>
    <w:rsid w:val="00BA4B40"/>
    <w:rsid w:val="00BA5B10"/>
    <w:rsid w:val="00BA749D"/>
    <w:rsid w:val="00BB1201"/>
    <w:rsid w:val="00BB14B2"/>
    <w:rsid w:val="00BB1843"/>
    <w:rsid w:val="00BB2C1B"/>
    <w:rsid w:val="00BB3CAF"/>
    <w:rsid w:val="00BB44F0"/>
    <w:rsid w:val="00BB61C7"/>
    <w:rsid w:val="00BB633E"/>
    <w:rsid w:val="00BB6B34"/>
    <w:rsid w:val="00BB7F72"/>
    <w:rsid w:val="00BC03D3"/>
    <w:rsid w:val="00BC0C11"/>
    <w:rsid w:val="00BC2155"/>
    <w:rsid w:val="00BC50E0"/>
    <w:rsid w:val="00BC6C0E"/>
    <w:rsid w:val="00BC6E8F"/>
    <w:rsid w:val="00BC74BA"/>
    <w:rsid w:val="00BD10D5"/>
    <w:rsid w:val="00BD2111"/>
    <w:rsid w:val="00BD24A3"/>
    <w:rsid w:val="00BD3803"/>
    <w:rsid w:val="00BD436A"/>
    <w:rsid w:val="00BD590C"/>
    <w:rsid w:val="00BE25F7"/>
    <w:rsid w:val="00BE451B"/>
    <w:rsid w:val="00BE47D9"/>
    <w:rsid w:val="00BE48A5"/>
    <w:rsid w:val="00BE529F"/>
    <w:rsid w:val="00BE6092"/>
    <w:rsid w:val="00BE6C59"/>
    <w:rsid w:val="00BE7E6F"/>
    <w:rsid w:val="00BF1842"/>
    <w:rsid w:val="00BF28FC"/>
    <w:rsid w:val="00BF2CCF"/>
    <w:rsid w:val="00BF2FD6"/>
    <w:rsid w:val="00BF4FA8"/>
    <w:rsid w:val="00BF53F3"/>
    <w:rsid w:val="00BF5CEB"/>
    <w:rsid w:val="00BF6AA1"/>
    <w:rsid w:val="00C01037"/>
    <w:rsid w:val="00C024D8"/>
    <w:rsid w:val="00C028C6"/>
    <w:rsid w:val="00C02F46"/>
    <w:rsid w:val="00C032AC"/>
    <w:rsid w:val="00C03326"/>
    <w:rsid w:val="00C03735"/>
    <w:rsid w:val="00C03F0E"/>
    <w:rsid w:val="00C04C24"/>
    <w:rsid w:val="00C04DE9"/>
    <w:rsid w:val="00C04E5B"/>
    <w:rsid w:val="00C05446"/>
    <w:rsid w:val="00C07C02"/>
    <w:rsid w:val="00C07E25"/>
    <w:rsid w:val="00C111A4"/>
    <w:rsid w:val="00C13E37"/>
    <w:rsid w:val="00C1425F"/>
    <w:rsid w:val="00C144CC"/>
    <w:rsid w:val="00C1498B"/>
    <w:rsid w:val="00C14FB6"/>
    <w:rsid w:val="00C1533C"/>
    <w:rsid w:val="00C15A27"/>
    <w:rsid w:val="00C16B02"/>
    <w:rsid w:val="00C16B63"/>
    <w:rsid w:val="00C17521"/>
    <w:rsid w:val="00C17B41"/>
    <w:rsid w:val="00C217EF"/>
    <w:rsid w:val="00C22FBD"/>
    <w:rsid w:val="00C232E0"/>
    <w:rsid w:val="00C24C7B"/>
    <w:rsid w:val="00C27972"/>
    <w:rsid w:val="00C30636"/>
    <w:rsid w:val="00C31373"/>
    <w:rsid w:val="00C316F5"/>
    <w:rsid w:val="00C32ECD"/>
    <w:rsid w:val="00C33221"/>
    <w:rsid w:val="00C33795"/>
    <w:rsid w:val="00C34F80"/>
    <w:rsid w:val="00C36398"/>
    <w:rsid w:val="00C367DC"/>
    <w:rsid w:val="00C4029B"/>
    <w:rsid w:val="00C42791"/>
    <w:rsid w:val="00C43139"/>
    <w:rsid w:val="00C433D9"/>
    <w:rsid w:val="00C46722"/>
    <w:rsid w:val="00C50C38"/>
    <w:rsid w:val="00C50F7C"/>
    <w:rsid w:val="00C51713"/>
    <w:rsid w:val="00C51D3F"/>
    <w:rsid w:val="00C53471"/>
    <w:rsid w:val="00C53525"/>
    <w:rsid w:val="00C53C88"/>
    <w:rsid w:val="00C5494B"/>
    <w:rsid w:val="00C56683"/>
    <w:rsid w:val="00C6329C"/>
    <w:rsid w:val="00C632E8"/>
    <w:rsid w:val="00C64786"/>
    <w:rsid w:val="00C6489C"/>
    <w:rsid w:val="00C64B0D"/>
    <w:rsid w:val="00C70311"/>
    <w:rsid w:val="00C70E59"/>
    <w:rsid w:val="00C721EA"/>
    <w:rsid w:val="00C77D42"/>
    <w:rsid w:val="00C77F6B"/>
    <w:rsid w:val="00C81A43"/>
    <w:rsid w:val="00C8411B"/>
    <w:rsid w:val="00C863F3"/>
    <w:rsid w:val="00C8640E"/>
    <w:rsid w:val="00C8649B"/>
    <w:rsid w:val="00C86857"/>
    <w:rsid w:val="00C872C3"/>
    <w:rsid w:val="00C875E1"/>
    <w:rsid w:val="00C90D98"/>
    <w:rsid w:val="00C91123"/>
    <w:rsid w:val="00C91A19"/>
    <w:rsid w:val="00C92068"/>
    <w:rsid w:val="00C9282E"/>
    <w:rsid w:val="00C92BD3"/>
    <w:rsid w:val="00C937E4"/>
    <w:rsid w:val="00C94952"/>
    <w:rsid w:val="00C95EFF"/>
    <w:rsid w:val="00C9670F"/>
    <w:rsid w:val="00CA396D"/>
    <w:rsid w:val="00CA3D74"/>
    <w:rsid w:val="00CA437A"/>
    <w:rsid w:val="00CA46FE"/>
    <w:rsid w:val="00CA5F96"/>
    <w:rsid w:val="00CA7BE9"/>
    <w:rsid w:val="00CB0E63"/>
    <w:rsid w:val="00CB0FEC"/>
    <w:rsid w:val="00CB1541"/>
    <w:rsid w:val="00CB311D"/>
    <w:rsid w:val="00CB3F13"/>
    <w:rsid w:val="00CB49E5"/>
    <w:rsid w:val="00CB4EEA"/>
    <w:rsid w:val="00CB61FE"/>
    <w:rsid w:val="00CB63E9"/>
    <w:rsid w:val="00CB6F34"/>
    <w:rsid w:val="00CB7528"/>
    <w:rsid w:val="00CB76B1"/>
    <w:rsid w:val="00CB7D4B"/>
    <w:rsid w:val="00CC26D4"/>
    <w:rsid w:val="00CC30EA"/>
    <w:rsid w:val="00CC34A3"/>
    <w:rsid w:val="00CC3DB6"/>
    <w:rsid w:val="00CC49B9"/>
    <w:rsid w:val="00CC4D35"/>
    <w:rsid w:val="00CC6928"/>
    <w:rsid w:val="00CD0195"/>
    <w:rsid w:val="00CD0530"/>
    <w:rsid w:val="00CD0B69"/>
    <w:rsid w:val="00CD16C1"/>
    <w:rsid w:val="00CD1AAF"/>
    <w:rsid w:val="00CD2389"/>
    <w:rsid w:val="00CD29C0"/>
    <w:rsid w:val="00CD2E25"/>
    <w:rsid w:val="00CD30D7"/>
    <w:rsid w:val="00CD3CC7"/>
    <w:rsid w:val="00CD430B"/>
    <w:rsid w:val="00CD68FF"/>
    <w:rsid w:val="00CE01E7"/>
    <w:rsid w:val="00CE0DCD"/>
    <w:rsid w:val="00CE17FF"/>
    <w:rsid w:val="00CE1CF0"/>
    <w:rsid w:val="00CE2F6D"/>
    <w:rsid w:val="00CE3490"/>
    <w:rsid w:val="00CE3F7C"/>
    <w:rsid w:val="00CE4084"/>
    <w:rsid w:val="00CE60E3"/>
    <w:rsid w:val="00CE67D5"/>
    <w:rsid w:val="00CE6AC9"/>
    <w:rsid w:val="00CF02F8"/>
    <w:rsid w:val="00CF11FC"/>
    <w:rsid w:val="00CF16EE"/>
    <w:rsid w:val="00CF1C0E"/>
    <w:rsid w:val="00CF1FFB"/>
    <w:rsid w:val="00CF21AF"/>
    <w:rsid w:val="00CF23C0"/>
    <w:rsid w:val="00CF6788"/>
    <w:rsid w:val="00CF78A8"/>
    <w:rsid w:val="00D01004"/>
    <w:rsid w:val="00D033F0"/>
    <w:rsid w:val="00D0423B"/>
    <w:rsid w:val="00D042F2"/>
    <w:rsid w:val="00D0481C"/>
    <w:rsid w:val="00D050D2"/>
    <w:rsid w:val="00D05B88"/>
    <w:rsid w:val="00D05F00"/>
    <w:rsid w:val="00D06284"/>
    <w:rsid w:val="00D06D1D"/>
    <w:rsid w:val="00D070B6"/>
    <w:rsid w:val="00D109FD"/>
    <w:rsid w:val="00D11453"/>
    <w:rsid w:val="00D11840"/>
    <w:rsid w:val="00D124DA"/>
    <w:rsid w:val="00D12E09"/>
    <w:rsid w:val="00D1376A"/>
    <w:rsid w:val="00D13882"/>
    <w:rsid w:val="00D1450E"/>
    <w:rsid w:val="00D1572D"/>
    <w:rsid w:val="00D16C3A"/>
    <w:rsid w:val="00D200BA"/>
    <w:rsid w:val="00D2055F"/>
    <w:rsid w:val="00D219C4"/>
    <w:rsid w:val="00D23712"/>
    <w:rsid w:val="00D2405A"/>
    <w:rsid w:val="00D24942"/>
    <w:rsid w:val="00D25A95"/>
    <w:rsid w:val="00D26754"/>
    <w:rsid w:val="00D30703"/>
    <w:rsid w:val="00D30AA2"/>
    <w:rsid w:val="00D30B3D"/>
    <w:rsid w:val="00D32205"/>
    <w:rsid w:val="00D339A4"/>
    <w:rsid w:val="00D34385"/>
    <w:rsid w:val="00D346F7"/>
    <w:rsid w:val="00D348F1"/>
    <w:rsid w:val="00D358CE"/>
    <w:rsid w:val="00D36FC4"/>
    <w:rsid w:val="00D4178A"/>
    <w:rsid w:val="00D41C65"/>
    <w:rsid w:val="00D460BF"/>
    <w:rsid w:val="00D46C93"/>
    <w:rsid w:val="00D4793A"/>
    <w:rsid w:val="00D50440"/>
    <w:rsid w:val="00D504AB"/>
    <w:rsid w:val="00D50FEA"/>
    <w:rsid w:val="00D511A3"/>
    <w:rsid w:val="00D516D1"/>
    <w:rsid w:val="00D51EE4"/>
    <w:rsid w:val="00D529CD"/>
    <w:rsid w:val="00D52D40"/>
    <w:rsid w:val="00D545E3"/>
    <w:rsid w:val="00D55CFC"/>
    <w:rsid w:val="00D55E96"/>
    <w:rsid w:val="00D56E6D"/>
    <w:rsid w:val="00D57328"/>
    <w:rsid w:val="00D6141D"/>
    <w:rsid w:val="00D61E7A"/>
    <w:rsid w:val="00D61EB9"/>
    <w:rsid w:val="00D62F99"/>
    <w:rsid w:val="00D636FE"/>
    <w:rsid w:val="00D63CAC"/>
    <w:rsid w:val="00D665BD"/>
    <w:rsid w:val="00D674D1"/>
    <w:rsid w:val="00D67A0F"/>
    <w:rsid w:val="00D7024B"/>
    <w:rsid w:val="00D7037B"/>
    <w:rsid w:val="00D730DE"/>
    <w:rsid w:val="00D7468F"/>
    <w:rsid w:val="00D76C42"/>
    <w:rsid w:val="00D820E1"/>
    <w:rsid w:val="00D837AA"/>
    <w:rsid w:val="00D8423C"/>
    <w:rsid w:val="00D85D0D"/>
    <w:rsid w:val="00D904F8"/>
    <w:rsid w:val="00D90FEF"/>
    <w:rsid w:val="00D91224"/>
    <w:rsid w:val="00D943E4"/>
    <w:rsid w:val="00D951F5"/>
    <w:rsid w:val="00D96D7E"/>
    <w:rsid w:val="00D9764F"/>
    <w:rsid w:val="00D97C0B"/>
    <w:rsid w:val="00DA0931"/>
    <w:rsid w:val="00DA0D4E"/>
    <w:rsid w:val="00DA4A4F"/>
    <w:rsid w:val="00DA5278"/>
    <w:rsid w:val="00DB1AA5"/>
    <w:rsid w:val="00DB3D30"/>
    <w:rsid w:val="00DB3EFE"/>
    <w:rsid w:val="00DB5793"/>
    <w:rsid w:val="00DB5F6F"/>
    <w:rsid w:val="00DB7DEA"/>
    <w:rsid w:val="00DC0797"/>
    <w:rsid w:val="00DC40B0"/>
    <w:rsid w:val="00DC42CE"/>
    <w:rsid w:val="00DC4D7C"/>
    <w:rsid w:val="00DC5012"/>
    <w:rsid w:val="00DC59A5"/>
    <w:rsid w:val="00DC5DF7"/>
    <w:rsid w:val="00DC6361"/>
    <w:rsid w:val="00DD2978"/>
    <w:rsid w:val="00DD2B88"/>
    <w:rsid w:val="00DD472B"/>
    <w:rsid w:val="00DD57FD"/>
    <w:rsid w:val="00DD6C64"/>
    <w:rsid w:val="00DD7C90"/>
    <w:rsid w:val="00DE0A1A"/>
    <w:rsid w:val="00DE11DF"/>
    <w:rsid w:val="00DE1B65"/>
    <w:rsid w:val="00DE24FF"/>
    <w:rsid w:val="00DE2A99"/>
    <w:rsid w:val="00DE33CF"/>
    <w:rsid w:val="00DE4531"/>
    <w:rsid w:val="00DE56A5"/>
    <w:rsid w:val="00DE570E"/>
    <w:rsid w:val="00DE5FD4"/>
    <w:rsid w:val="00DE6A6F"/>
    <w:rsid w:val="00DE6DA9"/>
    <w:rsid w:val="00DE6FBE"/>
    <w:rsid w:val="00DF09FB"/>
    <w:rsid w:val="00DF0ED0"/>
    <w:rsid w:val="00DF12C6"/>
    <w:rsid w:val="00DF22C8"/>
    <w:rsid w:val="00DF3B92"/>
    <w:rsid w:val="00DF3C9A"/>
    <w:rsid w:val="00DF4191"/>
    <w:rsid w:val="00DF48CD"/>
    <w:rsid w:val="00DF588E"/>
    <w:rsid w:val="00DF5B85"/>
    <w:rsid w:val="00E01035"/>
    <w:rsid w:val="00E02C91"/>
    <w:rsid w:val="00E03782"/>
    <w:rsid w:val="00E04435"/>
    <w:rsid w:val="00E05A31"/>
    <w:rsid w:val="00E0796C"/>
    <w:rsid w:val="00E1081E"/>
    <w:rsid w:val="00E11F3D"/>
    <w:rsid w:val="00E1335B"/>
    <w:rsid w:val="00E13544"/>
    <w:rsid w:val="00E1432F"/>
    <w:rsid w:val="00E14749"/>
    <w:rsid w:val="00E14869"/>
    <w:rsid w:val="00E14F06"/>
    <w:rsid w:val="00E1500A"/>
    <w:rsid w:val="00E15284"/>
    <w:rsid w:val="00E15363"/>
    <w:rsid w:val="00E169CB"/>
    <w:rsid w:val="00E17827"/>
    <w:rsid w:val="00E17A07"/>
    <w:rsid w:val="00E17FA5"/>
    <w:rsid w:val="00E217D3"/>
    <w:rsid w:val="00E2374D"/>
    <w:rsid w:val="00E23D8C"/>
    <w:rsid w:val="00E24768"/>
    <w:rsid w:val="00E24D51"/>
    <w:rsid w:val="00E2581B"/>
    <w:rsid w:val="00E301E8"/>
    <w:rsid w:val="00E30EE0"/>
    <w:rsid w:val="00E3131A"/>
    <w:rsid w:val="00E315F8"/>
    <w:rsid w:val="00E318F5"/>
    <w:rsid w:val="00E31BE5"/>
    <w:rsid w:val="00E32347"/>
    <w:rsid w:val="00E323B0"/>
    <w:rsid w:val="00E35150"/>
    <w:rsid w:val="00E35953"/>
    <w:rsid w:val="00E35CD4"/>
    <w:rsid w:val="00E412DE"/>
    <w:rsid w:val="00E421AC"/>
    <w:rsid w:val="00E4275F"/>
    <w:rsid w:val="00E4462B"/>
    <w:rsid w:val="00E448CD"/>
    <w:rsid w:val="00E46BE2"/>
    <w:rsid w:val="00E47758"/>
    <w:rsid w:val="00E52A5C"/>
    <w:rsid w:val="00E52A8D"/>
    <w:rsid w:val="00E52DEB"/>
    <w:rsid w:val="00E61A1B"/>
    <w:rsid w:val="00E6252E"/>
    <w:rsid w:val="00E64597"/>
    <w:rsid w:val="00E66B5E"/>
    <w:rsid w:val="00E67FBE"/>
    <w:rsid w:val="00E704F3"/>
    <w:rsid w:val="00E705EB"/>
    <w:rsid w:val="00E70C61"/>
    <w:rsid w:val="00E710AB"/>
    <w:rsid w:val="00E74C3C"/>
    <w:rsid w:val="00E752C4"/>
    <w:rsid w:val="00E760AB"/>
    <w:rsid w:val="00E77923"/>
    <w:rsid w:val="00E77D9A"/>
    <w:rsid w:val="00E80FA9"/>
    <w:rsid w:val="00E83362"/>
    <w:rsid w:val="00E835CC"/>
    <w:rsid w:val="00E839BA"/>
    <w:rsid w:val="00E84E2E"/>
    <w:rsid w:val="00E8508E"/>
    <w:rsid w:val="00E852E9"/>
    <w:rsid w:val="00E85584"/>
    <w:rsid w:val="00E85ED5"/>
    <w:rsid w:val="00E8746F"/>
    <w:rsid w:val="00E87581"/>
    <w:rsid w:val="00E8792B"/>
    <w:rsid w:val="00E879D1"/>
    <w:rsid w:val="00E90775"/>
    <w:rsid w:val="00E92F87"/>
    <w:rsid w:val="00E92FFB"/>
    <w:rsid w:val="00E93777"/>
    <w:rsid w:val="00E9550A"/>
    <w:rsid w:val="00E95C50"/>
    <w:rsid w:val="00E9612C"/>
    <w:rsid w:val="00E97701"/>
    <w:rsid w:val="00E97D27"/>
    <w:rsid w:val="00EA01C8"/>
    <w:rsid w:val="00EA1523"/>
    <w:rsid w:val="00EA189B"/>
    <w:rsid w:val="00EA2A8D"/>
    <w:rsid w:val="00EA2D3B"/>
    <w:rsid w:val="00EA39FD"/>
    <w:rsid w:val="00EA4252"/>
    <w:rsid w:val="00EA4A7E"/>
    <w:rsid w:val="00EA65DA"/>
    <w:rsid w:val="00EA73A8"/>
    <w:rsid w:val="00EA7828"/>
    <w:rsid w:val="00EB0048"/>
    <w:rsid w:val="00EB1500"/>
    <w:rsid w:val="00EB34E9"/>
    <w:rsid w:val="00EB36D2"/>
    <w:rsid w:val="00EB5F75"/>
    <w:rsid w:val="00EC14F0"/>
    <w:rsid w:val="00EC2F8F"/>
    <w:rsid w:val="00EC4205"/>
    <w:rsid w:val="00EC44FF"/>
    <w:rsid w:val="00EC676D"/>
    <w:rsid w:val="00EC6B9D"/>
    <w:rsid w:val="00EC6DE5"/>
    <w:rsid w:val="00EC7361"/>
    <w:rsid w:val="00ED147F"/>
    <w:rsid w:val="00ED1A5A"/>
    <w:rsid w:val="00ED23BF"/>
    <w:rsid w:val="00ED2C7B"/>
    <w:rsid w:val="00ED3A2B"/>
    <w:rsid w:val="00ED4704"/>
    <w:rsid w:val="00ED5DB1"/>
    <w:rsid w:val="00ED5E47"/>
    <w:rsid w:val="00ED6CC3"/>
    <w:rsid w:val="00ED75F0"/>
    <w:rsid w:val="00EE20E5"/>
    <w:rsid w:val="00EE237A"/>
    <w:rsid w:val="00EE2D04"/>
    <w:rsid w:val="00EE4029"/>
    <w:rsid w:val="00EE5F5F"/>
    <w:rsid w:val="00EE7B62"/>
    <w:rsid w:val="00EF0091"/>
    <w:rsid w:val="00EF072F"/>
    <w:rsid w:val="00EF1456"/>
    <w:rsid w:val="00EF3098"/>
    <w:rsid w:val="00EF3343"/>
    <w:rsid w:val="00EF4FAA"/>
    <w:rsid w:val="00EF765E"/>
    <w:rsid w:val="00F00E9B"/>
    <w:rsid w:val="00F01772"/>
    <w:rsid w:val="00F01A6E"/>
    <w:rsid w:val="00F04C40"/>
    <w:rsid w:val="00F052E9"/>
    <w:rsid w:val="00F071E7"/>
    <w:rsid w:val="00F07FEE"/>
    <w:rsid w:val="00F100FB"/>
    <w:rsid w:val="00F117A4"/>
    <w:rsid w:val="00F11902"/>
    <w:rsid w:val="00F12067"/>
    <w:rsid w:val="00F12791"/>
    <w:rsid w:val="00F12A3A"/>
    <w:rsid w:val="00F13683"/>
    <w:rsid w:val="00F137E6"/>
    <w:rsid w:val="00F155BF"/>
    <w:rsid w:val="00F17EE1"/>
    <w:rsid w:val="00F215F9"/>
    <w:rsid w:val="00F21A41"/>
    <w:rsid w:val="00F223DA"/>
    <w:rsid w:val="00F22A00"/>
    <w:rsid w:val="00F23623"/>
    <w:rsid w:val="00F2382E"/>
    <w:rsid w:val="00F241E3"/>
    <w:rsid w:val="00F307F7"/>
    <w:rsid w:val="00F30A87"/>
    <w:rsid w:val="00F31D4A"/>
    <w:rsid w:val="00F335FA"/>
    <w:rsid w:val="00F35291"/>
    <w:rsid w:val="00F3570C"/>
    <w:rsid w:val="00F36A37"/>
    <w:rsid w:val="00F37F03"/>
    <w:rsid w:val="00F40E4E"/>
    <w:rsid w:val="00F42F87"/>
    <w:rsid w:val="00F44526"/>
    <w:rsid w:val="00F470E3"/>
    <w:rsid w:val="00F473DD"/>
    <w:rsid w:val="00F4795D"/>
    <w:rsid w:val="00F50CC4"/>
    <w:rsid w:val="00F51998"/>
    <w:rsid w:val="00F51AAC"/>
    <w:rsid w:val="00F53FB0"/>
    <w:rsid w:val="00F54187"/>
    <w:rsid w:val="00F543E9"/>
    <w:rsid w:val="00F5579F"/>
    <w:rsid w:val="00F57407"/>
    <w:rsid w:val="00F57412"/>
    <w:rsid w:val="00F60689"/>
    <w:rsid w:val="00F60AB5"/>
    <w:rsid w:val="00F6277D"/>
    <w:rsid w:val="00F65199"/>
    <w:rsid w:val="00F658F1"/>
    <w:rsid w:val="00F6643F"/>
    <w:rsid w:val="00F706B3"/>
    <w:rsid w:val="00F71F7D"/>
    <w:rsid w:val="00F72735"/>
    <w:rsid w:val="00F7280C"/>
    <w:rsid w:val="00F73789"/>
    <w:rsid w:val="00F739FD"/>
    <w:rsid w:val="00F73F0B"/>
    <w:rsid w:val="00F73F38"/>
    <w:rsid w:val="00F7691E"/>
    <w:rsid w:val="00F76BF5"/>
    <w:rsid w:val="00F77AEB"/>
    <w:rsid w:val="00F80383"/>
    <w:rsid w:val="00F80425"/>
    <w:rsid w:val="00F816E9"/>
    <w:rsid w:val="00F819E0"/>
    <w:rsid w:val="00F81CE5"/>
    <w:rsid w:val="00F81E26"/>
    <w:rsid w:val="00F81F54"/>
    <w:rsid w:val="00F832AC"/>
    <w:rsid w:val="00F83D0E"/>
    <w:rsid w:val="00F83DFD"/>
    <w:rsid w:val="00F850E4"/>
    <w:rsid w:val="00F8728A"/>
    <w:rsid w:val="00F876AF"/>
    <w:rsid w:val="00F902BD"/>
    <w:rsid w:val="00F906CC"/>
    <w:rsid w:val="00F92A61"/>
    <w:rsid w:val="00F935B1"/>
    <w:rsid w:val="00F93BE2"/>
    <w:rsid w:val="00F941CF"/>
    <w:rsid w:val="00F9467B"/>
    <w:rsid w:val="00F95E8F"/>
    <w:rsid w:val="00F96868"/>
    <w:rsid w:val="00F97BD3"/>
    <w:rsid w:val="00FA443F"/>
    <w:rsid w:val="00FA78EB"/>
    <w:rsid w:val="00FB02E3"/>
    <w:rsid w:val="00FB0C64"/>
    <w:rsid w:val="00FB26C2"/>
    <w:rsid w:val="00FB3501"/>
    <w:rsid w:val="00FB59D3"/>
    <w:rsid w:val="00FB5F2E"/>
    <w:rsid w:val="00FB5FEF"/>
    <w:rsid w:val="00FB637A"/>
    <w:rsid w:val="00FB73F4"/>
    <w:rsid w:val="00FC0284"/>
    <w:rsid w:val="00FC0904"/>
    <w:rsid w:val="00FC2902"/>
    <w:rsid w:val="00FC38BF"/>
    <w:rsid w:val="00FC3DA1"/>
    <w:rsid w:val="00FC41D9"/>
    <w:rsid w:val="00FC432F"/>
    <w:rsid w:val="00FC4456"/>
    <w:rsid w:val="00FC62C9"/>
    <w:rsid w:val="00FD159A"/>
    <w:rsid w:val="00FD18F7"/>
    <w:rsid w:val="00FD20BB"/>
    <w:rsid w:val="00FD217D"/>
    <w:rsid w:val="00FD5DD1"/>
    <w:rsid w:val="00FE0DBF"/>
    <w:rsid w:val="00FE124A"/>
    <w:rsid w:val="00FE1D42"/>
    <w:rsid w:val="00FE25C1"/>
    <w:rsid w:val="00FE2D87"/>
    <w:rsid w:val="00FE3985"/>
    <w:rsid w:val="00FE4E8A"/>
    <w:rsid w:val="00FE4F0D"/>
    <w:rsid w:val="00FE595E"/>
    <w:rsid w:val="00FE6E07"/>
    <w:rsid w:val="00FE7781"/>
    <w:rsid w:val="00FF2F19"/>
    <w:rsid w:val="00FF40F1"/>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5482FC1D"/>
  <w15:docId w15:val="{91E6B0FB-689A-48C3-8C53-192060B70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99"/>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0D15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636803">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1991937">
      <w:bodyDiv w:val="1"/>
      <w:marLeft w:val="0"/>
      <w:marRight w:val="0"/>
      <w:marTop w:val="0"/>
      <w:marBottom w:val="0"/>
      <w:divBdr>
        <w:top w:val="none" w:sz="0" w:space="0" w:color="auto"/>
        <w:left w:val="none" w:sz="0" w:space="0" w:color="auto"/>
        <w:bottom w:val="none" w:sz="0" w:space="0" w:color="auto"/>
        <w:right w:val="none" w:sz="0" w:space="0" w:color="auto"/>
      </w:divBdr>
    </w:div>
    <w:div w:id="670907995">
      <w:bodyDiv w:val="1"/>
      <w:marLeft w:val="0"/>
      <w:marRight w:val="0"/>
      <w:marTop w:val="0"/>
      <w:marBottom w:val="0"/>
      <w:divBdr>
        <w:top w:val="none" w:sz="0" w:space="0" w:color="auto"/>
        <w:left w:val="none" w:sz="0" w:space="0" w:color="auto"/>
        <w:bottom w:val="none" w:sz="0" w:space="0" w:color="auto"/>
        <w:right w:val="none" w:sz="0" w:space="0" w:color="auto"/>
      </w:divBdr>
    </w:div>
    <w:div w:id="1094471840">
      <w:bodyDiv w:val="1"/>
      <w:marLeft w:val="0"/>
      <w:marRight w:val="0"/>
      <w:marTop w:val="0"/>
      <w:marBottom w:val="0"/>
      <w:divBdr>
        <w:top w:val="none" w:sz="0" w:space="0" w:color="auto"/>
        <w:left w:val="none" w:sz="0" w:space="0" w:color="auto"/>
        <w:bottom w:val="none" w:sz="0" w:space="0" w:color="auto"/>
        <w:right w:val="none" w:sz="0" w:space="0" w:color="auto"/>
      </w:divBdr>
    </w:div>
    <w:div w:id="1320885107">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409960921">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etzwerk-boden.de"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ED51C5A8A41D4E45947524915EDCC7EF" ma:contentTypeVersion="16" ma:contentTypeDescription="Ein neues Dokument erstellen." ma:contentTypeScope="" ma:versionID="d8aaad8b55e03f0563ac609ea89906b3">
  <xsd:schema xmlns:xsd="http://www.w3.org/2001/XMLSchema" xmlns:xs="http://www.w3.org/2001/XMLSchema" xmlns:p="http://schemas.microsoft.com/office/2006/metadata/properties" xmlns:ns2="b9690099-d76a-48ab-8f1a-818f9800aa0d" xmlns:ns3="9684edc7-81a1-4e9e-9d45-aa521b5ebbb7" targetNamespace="http://schemas.microsoft.com/office/2006/metadata/properties" ma:root="true" ma:fieldsID="846cbfe790a368c20c5399da28e948c8" ns2:_="" ns3:_="">
    <xsd:import namespace="b9690099-d76a-48ab-8f1a-818f9800aa0d"/>
    <xsd:import namespace="9684edc7-81a1-4e9e-9d45-aa521b5ebbb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ObjectDetectorVersions" minOccurs="0"/>
                <xsd:element ref="ns2:Auswah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690099-d76a-48ab-8f1a-818f9800aa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a3f63ea6-f3a1-4158-aec1-71110a7abb4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Auswahl" ma:index="22" nillable="true" ma:displayName="Auswahl" ma:format="Dropdown" ma:internalName="Auswahl">
      <xsd:simpleType>
        <xsd:restriction base="dms:Choice">
          <xsd:enumeration value="Auswahl 1"/>
          <xsd:enumeration value="Auswahl 2"/>
          <xsd:enumeration value="Auswahl 3"/>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84edc7-81a1-4e9e-9d45-aa521b5ebb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ce8cd7-c4c2-443b-8d12-f5a0ad1f34c3}" ma:internalName="TaxCatchAll" ma:showField="CatchAllData" ma:web="9684edc7-81a1-4e9e-9d45-aa521b5ebbb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684edc7-81a1-4e9e-9d45-aa521b5ebbb7" xsi:nil="true"/>
    <lcf76f155ced4ddcb4097134ff3c332f xmlns="b9690099-d76a-48ab-8f1a-818f9800aa0d">
      <Terms xmlns="http://schemas.microsoft.com/office/infopath/2007/PartnerControls"/>
    </lcf76f155ced4ddcb4097134ff3c332f>
    <Auswahl xmlns="b9690099-d76a-48ab-8f1a-818f9800aa0d" xsi:nil="true"/>
  </documentManagement>
</p:properties>
</file>

<file path=customXml/itemProps1.xml><?xml version="1.0" encoding="utf-8"?>
<ds:datastoreItem xmlns:ds="http://schemas.openxmlformats.org/officeDocument/2006/customXml" ds:itemID="{5ED7DD79-48F9-4682-BEBE-1D3A30B1D8DC}">
  <ds:schemaRefs>
    <ds:schemaRef ds:uri="http://schemas.openxmlformats.org/officeDocument/2006/bibliography"/>
  </ds:schemaRefs>
</ds:datastoreItem>
</file>

<file path=customXml/itemProps2.xml><?xml version="1.0" encoding="utf-8"?>
<ds:datastoreItem xmlns:ds="http://schemas.openxmlformats.org/officeDocument/2006/customXml" ds:itemID="{24FB5759-9ACF-4E6B-8FC5-990F27F2E5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690099-d76a-48ab-8f1a-818f9800aa0d"/>
    <ds:schemaRef ds:uri="9684edc7-81a1-4e9e-9d45-aa521b5ebb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68A1A9-BE54-4002-9B97-BA911F7ABA64}">
  <ds:schemaRefs>
    <ds:schemaRef ds:uri="http://schemas.microsoft.com/sharepoint/v3/contenttype/forms"/>
  </ds:schemaRefs>
</ds:datastoreItem>
</file>

<file path=customXml/itemProps4.xml><?xml version="1.0" encoding="utf-8"?>
<ds:datastoreItem xmlns:ds="http://schemas.openxmlformats.org/officeDocument/2006/customXml" ds:itemID="{F674BF3A-C121-4B68-90C7-0AA6C29CBED7}">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1060</Words>
  <Characters>7288</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8332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Peter, Tanja</cp:lastModifiedBy>
  <cp:revision>4</cp:revision>
  <cp:lastPrinted>2020-01-10T11:31:00Z</cp:lastPrinted>
  <dcterms:created xsi:type="dcterms:W3CDTF">2024-06-17T08:19:00Z</dcterms:created>
  <dcterms:modified xsi:type="dcterms:W3CDTF">2024-06-24T13:40:00Z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ies>
</file>